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EE03A" w14:textId="77777777" w:rsidR="00EF2FB6" w:rsidRDefault="00000000">
      <w:pPr>
        <w:pStyle w:val="af1"/>
        <w:jc w:val="center"/>
        <w:outlineLvl w:val="0"/>
        <w:rPr>
          <w:b/>
          <w:bCs/>
          <w:sz w:val="36"/>
          <w:szCs w:val="36"/>
        </w:rPr>
      </w:pPr>
      <w:r>
        <w:rPr>
          <w:rFonts w:hint="eastAsia"/>
          <w:b/>
          <w:bCs/>
          <w:sz w:val="36"/>
          <w:szCs w:val="36"/>
        </w:rPr>
        <w:t>用英语讲山东故事·山东省大学生演讲联赛-</w:t>
      </w:r>
      <w:r>
        <w:rPr>
          <w:rFonts w:hint="eastAsia"/>
          <w:b/>
          <w:bCs/>
          <w:color w:val="C00000"/>
          <w:sz w:val="36"/>
          <w:szCs w:val="36"/>
        </w:rPr>
        <w:t>海大站</w:t>
      </w:r>
    </w:p>
    <w:p w14:paraId="66CCE5AA" w14:textId="77777777" w:rsidR="00EF2FB6" w:rsidRDefault="00000000">
      <w:pPr>
        <w:pStyle w:val="af1"/>
        <w:jc w:val="center"/>
        <w:outlineLvl w:val="0"/>
        <w:rPr>
          <w:b/>
          <w:bCs/>
          <w:sz w:val="44"/>
          <w:szCs w:val="52"/>
        </w:rPr>
      </w:pPr>
      <w:r>
        <w:rPr>
          <w:rFonts w:hint="eastAsia"/>
          <w:b/>
          <w:bCs/>
          <w:sz w:val="36"/>
          <w:szCs w:val="36"/>
        </w:rPr>
        <w:t>暨第四届用英语讲中国故事山东区域活动</w:t>
      </w:r>
    </w:p>
    <w:p w14:paraId="5D93875E" w14:textId="77777777" w:rsidR="00EF2FB6" w:rsidRDefault="00000000">
      <w:pPr>
        <w:pStyle w:val="1"/>
        <w:spacing w:before="200" w:after="200" w:line="240" w:lineRule="auto"/>
        <w:ind w:left="240"/>
      </w:pPr>
      <w:r>
        <w:rPr>
          <w:rFonts w:hint="eastAsia"/>
        </w:rPr>
        <w:t>一、活动背景</w:t>
      </w:r>
    </w:p>
    <w:p w14:paraId="7FBD0E77" w14:textId="77777777" w:rsidR="00EF2FB6" w:rsidRDefault="00000000">
      <w:pPr>
        <w:pStyle w:val="1"/>
        <w:spacing w:before="200" w:after="200" w:line="240" w:lineRule="auto"/>
        <w:ind w:firstLineChars="200" w:firstLine="480"/>
        <w:rPr>
          <w:b w:val="0"/>
          <w:bCs w:val="0"/>
          <w:kern w:val="0"/>
          <w:sz w:val="24"/>
          <w:szCs w:val="20"/>
        </w:rPr>
      </w:pPr>
      <w:r>
        <w:rPr>
          <w:rFonts w:hint="eastAsia"/>
          <w:kern w:val="0"/>
          <w:sz w:val="24"/>
          <w:szCs w:val="20"/>
        </w:rPr>
        <w:t>“用英语讲中国故事”</w:t>
      </w:r>
      <w:r>
        <w:rPr>
          <w:rFonts w:hint="eastAsia"/>
          <w:b w:val="0"/>
          <w:bCs w:val="0"/>
          <w:kern w:val="0"/>
          <w:sz w:val="24"/>
          <w:szCs w:val="20"/>
        </w:rPr>
        <w:t>活动是中国国家创新与发展战略研究会、中国教育电视台和新航道国际教育集团联合发起的一项面向海内外青少年学生，用讲述中国故事的方式传承和弘扬中华优秀文化的素质教育活动。</w:t>
      </w:r>
    </w:p>
    <w:p w14:paraId="12E0EBF6" w14:textId="77777777" w:rsidR="00EF2FB6" w:rsidRDefault="00000000">
      <w:pPr>
        <w:pStyle w:val="1"/>
        <w:spacing w:before="200" w:after="200" w:line="240" w:lineRule="auto"/>
        <w:ind w:firstLineChars="200" w:firstLine="480"/>
        <w:rPr>
          <w:b w:val="0"/>
          <w:bCs w:val="0"/>
          <w:kern w:val="0"/>
          <w:sz w:val="24"/>
          <w:szCs w:val="20"/>
        </w:rPr>
      </w:pPr>
      <w:r>
        <w:rPr>
          <w:rFonts w:hint="eastAsia"/>
          <w:b w:val="0"/>
          <w:bCs w:val="0"/>
          <w:kern w:val="0"/>
          <w:sz w:val="24"/>
          <w:szCs w:val="20"/>
        </w:rPr>
        <w:t>旨在落</w:t>
      </w:r>
      <w:proofErr w:type="gramStart"/>
      <w:r>
        <w:rPr>
          <w:rFonts w:hint="eastAsia"/>
          <w:b w:val="0"/>
          <w:bCs w:val="0"/>
          <w:kern w:val="0"/>
          <w:sz w:val="24"/>
          <w:szCs w:val="20"/>
        </w:rPr>
        <w:t>实习近</w:t>
      </w:r>
      <w:proofErr w:type="gramEnd"/>
      <w:r>
        <w:rPr>
          <w:rFonts w:hint="eastAsia"/>
          <w:b w:val="0"/>
          <w:bCs w:val="0"/>
          <w:kern w:val="0"/>
          <w:sz w:val="24"/>
          <w:szCs w:val="20"/>
        </w:rPr>
        <w:t>平总书记在党的十九大报告中提出的</w:t>
      </w:r>
      <w:r>
        <w:rPr>
          <w:rFonts w:hint="eastAsia"/>
          <w:kern w:val="0"/>
          <w:sz w:val="24"/>
          <w:szCs w:val="20"/>
        </w:rPr>
        <w:t>“讲好中国故事，展现真实、立体、全面的中国，提高国家文化软实力”</w:t>
      </w:r>
      <w:r>
        <w:rPr>
          <w:rFonts w:hint="eastAsia"/>
          <w:b w:val="0"/>
          <w:bCs w:val="0"/>
          <w:kern w:val="0"/>
          <w:sz w:val="24"/>
          <w:szCs w:val="20"/>
        </w:rPr>
        <w:t>要求，秉持公平、公正、公开的原则，坚持公益，旨在为广大青少年提供一个弘扬中华文化、与世界交流的平台，充分展示青少年传承和弘扬中华文化的丰硕成果。</w:t>
      </w:r>
    </w:p>
    <w:p w14:paraId="59C8F23D" w14:textId="77777777" w:rsidR="00EF2FB6" w:rsidRDefault="00000000">
      <w:pPr>
        <w:pStyle w:val="1"/>
        <w:spacing w:before="200" w:after="200" w:line="240" w:lineRule="auto"/>
        <w:ind w:firstLineChars="200" w:firstLine="480"/>
        <w:rPr>
          <w:b w:val="0"/>
          <w:bCs w:val="0"/>
          <w:kern w:val="0"/>
          <w:sz w:val="24"/>
          <w:szCs w:val="20"/>
        </w:rPr>
      </w:pPr>
      <w:r>
        <w:rPr>
          <w:rFonts w:hint="eastAsia"/>
          <w:b w:val="0"/>
          <w:bCs w:val="0"/>
          <w:kern w:val="0"/>
          <w:sz w:val="24"/>
          <w:szCs w:val="20"/>
        </w:rPr>
        <w:t>自2020年以来，“用英语讲中国故事”活动已举办了三届，</w:t>
      </w:r>
      <w:r>
        <w:rPr>
          <w:rFonts w:hint="eastAsia"/>
          <w:kern w:val="0"/>
          <w:sz w:val="24"/>
          <w:szCs w:val="20"/>
        </w:rPr>
        <w:t>累计吸引全球近56万青少年报名参与</w:t>
      </w:r>
      <w:r>
        <w:rPr>
          <w:rFonts w:hint="eastAsia"/>
          <w:b w:val="0"/>
          <w:bCs w:val="0"/>
          <w:kern w:val="0"/>
          <w:sz w:val="24"/>
          <w:szCs w:val="20"/>
        </w:rPr>
        <w:t>，受到了众多国内外语言学家、高校中小学、新闻媒体的关注。</w:t>
      </w:r>
    </w:p>
    <w:p w14:paraId="0D01FF01" w14:textId="77777777" w:rsidR="00EF2FB6" w:rsidRDefault="00000000">
      <w:pPr>
        <w:pStyle w:val="1"/>
        <w:spacing w:before="200" w:after="200" w:line="240" w:lineRule="auto"/>
        <w:ind w:left="240"/>
      </w:pPr>
      <w:r>
        <w:rPr>
          <w:rFonts w:hint="eastAsia"/>
        </w:rPr>
        <w:t>二、活动简介</w:t>
      </w:r>
    </w:p>
    <w:p w14:paraId="20A091F9" w14:textId="77777777" w:rsidR="00EF2FB6" w:rsidRDefault="00000000">
      <w:pPr>
        <w:pStyle w:val="1"/>
        <w:spacing w:before="200" w:after="200" w:line="240" w:lineRule="auto"/>
        <w:ind w:firstLineChars="200" w:firstLine="480"/>
        <w:rPr>
          <w:b w:val="0"/>
          <w:bCs w:val="0"/>
          <w:kern w:val="0"/>
          <w:sz w:val="24"/>
          <w:szCs w:val="20"/>
        </w:rPr>
      </w:pPr>
      <w:r>
        <w:rPr>
          <w:rFonts w:hint="eastAsia"/>
          <w:b w:val="0"/>
          <w:bCs w:val="0"/>
          <w:kern w:val="0"/>
          <w:sz w:val="24"/>
          <w:szCs w:val="20"/>
        </w:rPr>
        <w:t>山东历史文化悠久，素有“孔孟之乡，礼仪之邦”的美誉，是中华民族古老文明的重要发祥地。儒家文化源远流长、博大精深、生生不息，是中国传统文化体系中的一颗璀璨明珠。</w:t>
      </w:r>
    </w:p>
    <w:p w14:paraId="4B0CB14F" w14:textId="77777777" w:rsidR="00EF2FB6" w:rsidRDefault="00000000">
      <w:pPr>
        <w:pStyle w:val="1"/>
        <w:spacing w:before="200" w:after="200" w:line="240" w:lineRule="auto"/>
        <w:ind w:firstLineChars="200" w:firstLine="480"/>
        <w:rPr>
          <w:b w:val="0"/>
          <w:bCs w:val="0"/>
          <w:kern w:val="0"/>
          <w:sz w:val="24"/>
          <w:szCs w:val="20"/>
        </w:rPr>
      </w:pPr>
      <w:r>
        <w:rPr>
          <w:rFonts w:hint="eastAsia"/>
          <w:b w:val="0"/>
          <w:bCs w:val="0"/>
          <w:kern w:val="0"/>
          <w:sz w:val="24"/>
          <w:szCs w:val="20"/>
        </w:rPr>
        <w:t>“用英语讲山东故事</w:t>
      </w:r>
      <w:r>
        <w:rPr>
          <w:b w:val="0"/>
          <w:bCs w:val="0"/>
          <w:kern w:val="0"/>
          <w:sz w:val="24"/>
          <w:szCs w:val="20"/>
        </w:rPr>
        <w:t>”</w:t>
      </w:r>
      <w:r>
        <w:rPr>
          <w:rFonts w:hint="eastAsia"/>
          <w:b w:val="0"/>
          <w:bCs w:val="0"/>
          <w:kern w:val="0"/>
          <w:sz w:val="24"/>
          <w:szCs w:val="20"/>
        </w:rPr>
        <w:t>山东省大学生演讲联赛在山东地区将以</w:t>
      </w:r>
      <w:r>
        <w:rPr>
          <w:rFonts w:hint="eastAsia"/>
          <w:kern w:val="0"/>
          <w:sz w:val="24"/>
          <w:szCs w:val="20"/>
        </w:rPr>
        <w:t>“弘扬齐鲁文化，讲好山东故事”</w:t>
      </w:r>
      <w:r>
        <w:rPr>
          <w:rFonts w:hint="eastAsia"/>
          <w:b w:val="0"/>
          <w:bCs w:val="0"/>
          <w:kern w:val="0"/>
          <w:sz w:val="24"/>
          <w:szCs w:val="20"/>
        </w:rPr>
        <w:t>为主题，号召山东高校以学校为单位组织本校优秀学子，用英语讲述闪耀中华的齐鲁文化瑰宝，让世界在聆听山东故事中，感受山东文化魅力。</w:t>
      </w:r>
    </w:p>
    <w:p w14:paraId="40FAF1DA" w14:textId="77777777" w:rsidR="00EF2FB6" w:rsidRDefault="00000000">
      <w:pPr>
        <w:pStyle w:val="1"/>
        <w:spacing w:before="200" w:after="200" w:line="240" w:lineRule="auto"/>
        <w:ind w:left="240"/>
      </w:pPr>
      <w:r>
        <w:rPr>
          <w:rFonts w:hint="eastAsia"/>
        </w:rPr>
        <w:t>三、活动主旨及原则</w:t>
      </w:r>
    </w:p>
    <w:p w14:paraId="761CFCFA" w14:textId="77777777" w:rsidR="00EF2FB6" w:rsidRDefault="00000000">
      <w:pPr>
        <w:ind w:firstLineChars="200" w:firstLine="480"/>
      </w:pPr>
      <w:r>
        <w:t>“</w:t>
      </w:r>
      <w:r>
        <w:rPr>
          <w:rFonts w:hint="eastAsia"/>
        </w:rPr>
        <w:t>用英语讲山东故事</w:t>
      </w:r>
      <w:r>
        <w:t>”</w:t>
      </w:r>
      <w:r>
        <w:rPr>
          <w:rFonts w:hint="eastAsia"/>
        </w:rPr>
        <w:t>山东省大学生演讲联赛</w:t>
      </w:r>
      <w:r>
        <w:t>活动面向</w:t>
      </w:r>
      <w:r>
        <w:rPr>
          <w:rFonts w:hint="eastAsia"/>
        </w:rPr>
        <w:t>山东省各高校学生，秉持公平、公正、</w:t>
      </w:r>
      <w:r>
        <w:rPr>
          <w:rFonts w:hint="eastAsia"/>
        </w:rPr>
        <w:lastRenderedPageBreak/>
        <w:t>公开的原则，</w:t>
      </w:r>
      <w:r>
        <w:t>坚持公益，</w:t>
      </w:r>
      <w:r>
        <w:rPr>
          <w:rFonts w:hint="eastAsia"/>
        </w:rPr>
        <w:t>引领山东大学生用英语讲述山东故事的方式，增进山东大学生交际实践、心灵相通，使广大山东大学生成为将中国文化推向国际新时代的“</w:t>
      </w:r>
      <w:proofErr w:type="gramStart"/>
      <w:r>
        <w:rPr>
          <w:rFonts w:hint="eastAsia"/>
        </w:rPr>
        <w:t>践行</w:t>
      </w:r>
      <w:proofErr w:type="gramEnd"/>
      <w:r>
        <w:rPr>
          <w:rFonts w:hint="eastAsia"/>
        </w:rPr>
        <w:t>者”。</w:t>
      </w:r>
    </w:p>
    <w:p w14:paraId="5121F948" w14:textId="77777777" w:rsidR="00EF2FB6" w:rsidRDefault="00000000">
      <w:pPr>
        <w:ind w:firstLineChars="200" w:firstLine="480"/>
        <w:rPr>
          <w:b/>
          <w:bCs/>
        </w:rPr>
      </w:pPr>
      <w:r>
        <w:rPr>
          <w:rFonts w:hint="eastAsia"/>
          <w:b/>
          <w:bCs/>
        </w:rPr>
        <w:t>“本次活动坚持公益性，活动报名及选手指导均不收费</w:t>
      </w:r>
      <w:r>
        <w:rPr>
          <w:b/>
          <w:bCs/>
        </w:rPr>
        <w:t xml:space="preserve">” </w:t>
      </w:r>
    </w:p>
    <w:p w14:paraId="1F651FBE" w14:textId="77777777" w:rsidR="00EF2FB6" w:rsidRDefault="00000000">
      <w:pPr>
        <w:pStyle w:val="1"/>
        <w:spacing w:line="240" w:lineRule="auto"/>
        <w:ind w:left="240"/>
      </w:pPr>
      <w:r>
        <w:rPr>
          <w:rFonts w:hint="eastAsia"/>
        </w:rPr>
        <w:t>四、组织机构</w:t>
      </w:r>
    </w:p>
    <w:p w14:paraId="057F74AC" w14:textId="77777777" w:rsidR="00EF2FB6" w:rsidRDefault="00000000">
      <w:pPr>
        <w:pStyle w:val="1"/>
        <w:spacing w:before="200" w:after="200" w:line="240" w:lineRule="auto"/>
        <w:ind w:firstLineChars="200" w:firstLine="480"/>
        <w:rPr>
          <w:b w:val="0"/>
          <w:bCs w:val="0"/>
          <w:kern w:val="0"/>
          <w:sz w:val="24"/>
          <w:szCs w:val="20"/>
        </w:rPr>
      </w:pPr>
      <w:r>
        <w:rPr>
          <w:rFonts w:hint="eastAsia"/>
          <w:kern w:val="0"/>
          <w:sz w:val="24"/>
          <w:szCs w:val="20"/>
        </w:rPr>
        <w:t>主办单位：</w:t>
      </w:r>
      <w:r>
        <w:rPr>
          <w:rFonts w:hint="eastAsia"/>
          <w:b w:val="0"/>
          <w:bCs w:val="0"/>
          <w:kern w:val="0"/>
          <w:sz w:val="24"/>
          <w:szCs w:val="20"/>
        </w:rPr>
        <w:t>中国国家创新与发展战略研究会、中国教育电视台、新航道国际教育集团</w:t>
      </w:r>
    </w:p>
    <w:p w14:paraId="05ABAA41" w14:textId="77777777" w:rsidR="00EF2FB6" w:rsidRDefault="00000000">
      <w:pPr>
        <w:pStyle w:val="1"/>
        <w:spacing w:before="200" w:after="200" w:line="240" w:lineRule="auto"/>
        <w:ind w:firstLineChars="200" w:firstLine="480"/>
        <w:rPr>
          <w:b w:val="0"/>
          <w:bCs w:val="0"/>
          <w:kern w:val="0"/>
          <w:sz w:val="24"/>
          <w:szCs w:val="20"/>
        </w:rPr>
      </w:pPr>
      <w:r>
        <w:rPr>
          <w:rFonts w:hint="eastAsia"/>
          <w:kern w:val="0"/>
          <w:sz w:val="24"/>
          <w:szCs w:val="20"/>
        </w:rPr>
        <w:t>指导单位：</w:t>
      </w:r>
      <w:r>
        <w:rPr>
          <w:rFonts w:hint="eastAsia"/>
          <w:b w:val="0"/>
          <w:bCs w:val="0"/>
          <w:kern w:val="0"/>
          <w:sz w:val="24"/>
          <w:szCs w:val="20"/>
        </w:rPr>
        <w:t xml:space="preserve">中外语言交流合作中心、中国教育报刊社、中国教育国际交流协会 </w:t>
      </w:r>
    </w:p>
    <w:p w14:paraId="25AF22D5" w14:textId="77777777" w:rsidR="00EF2FB6" w:rsidRDefault="00000000">
      <w:pPr>
        <w:pStyle w:val="1"/>
        <w:spacing w:before="200" w:after="200" w:line="240" w:lineRule="auto"/>
        <w:ind w:firstLineChars="200" w:firstLine="480"/>
      </w:pPr>
      <w:r>
        <w:rPr>
          <w:rFonts w:hint="eastAsia"/>
          <w:kern w:val="0"/>
          <w:sz w:val="24"/>
          <w:szCs w:val="20"/>
        </w:rPr>
        <w:t>协办单位：</w:t>
      </w:r>
      <w:r>
        <w:rPr>
          <w:rFonts w:hint="eastAsia"/>
          <w:b w:val="0"/>
          <w:bCs w:val="0"/>
          <w:kern w:val="0"/>
          <w:sz w:val="24"/>
          <w:szCs w:val="20"/>
        </w:rPr>
        <w:t>世界汉语教学学会、英国文化教育协会（BC）、美国教育考试服务中心（ETS）</w:t>
      </w:r>
    </w:p>
    <w:p w14:paraId="4AD80717" w14:textId="77777777" w:rsidR="00EF2FB6" w:rsidRDefault="00000000">
      <w:pPr>
        <w:pStyle w:val="1"/>
        <w:spacing w:before="200" w:after="200" w:line="240" w:lineRule="auto"/>
        <w:ind w:firstLineChars="200" w:firstLine="480"/>
        <w:rPr>
          <w:b w:val="0"/>
          <w:bCs w:val="0"/>
          <w:kern w:val="0"/>
          <w:sz w:val="24"/>
          <w:szCs w:val="20"/>
        </w:rPr>
      </w:pPr>
      <w:r>
        <w:rPr>
          <w:rFonts w:hint="eastAsia"/>
          <w:kern w:val="0"/>
          <w:sz w:val="24"/>
          <w:szCs w:val="20"/>
        </w:rPr>
        <w:t>冠名合作方：</w:t>
      </w:r>
      <w:r>
        <w:rPr>
          <w:rFonts w:hint="eastAsia"/>
          <w:b w:val="0"/>
          <w:bCs w:val="0"/>
          <w:kern w:val="0"/>
          <w:sz w:val="24"/>
          <w:szCs w:val="20"/>
        </w:rPr>
        <w:t xml:space="preserve">中国银行、万事达卡 </w:t>
      </w:r>
    </w:p>
    <w:p w14:paraId="5C94E2A8" w14:textId="77777777" w:rsidR="00EF2FB6" w:rsidRDefault="00000000">
      <w:pPr>
        <w:pStyle w:val="1"/>
        <w:spacing w:before="200" w:after="200" w:line="240" w:lineRule="auto"/>
        <w:ind w:firstLineChars="200" w:firstLine="480"/>
      </w:pPr>
      <w:r>
        <w:rPr>
          <w:rFonts w:hint="eastAsia"/>
          <w:kern w:val="0"/>
          <w:sz w:val="24"/>
          <w:szCs w:val="20"/>
        </w:rPr>
        <w:t>山东区决选承办单位：</w:t>
      </w:r>
      <w:r>
        <w:rPr>
          <w:rFonts w:hint="eastAsia"/>
          <w:b w:val="0"/>
          <w:bCs w:val="0"/>
          <w:kern w:val="0"/>
          <w:sz w:val="24"/>
          <w:szCs w:val="20"/>
        </w:rPr>
        <w:t>中国海洋大学外国语学院</w:t>
      </w:r>
    </w:p>
    <w:p w14:paraId="56C8370C" w14:textId="77777777" w:rsidR="00EF2FB6" w:rsidRDefault="00000000">
      <w:pPr>
        <w:pStyle w:val="1"/>
        <w:spacing w:before="200" w:after="200" w:line="240" w:lineRule="auto"/>
        <w:ind w:firstLineChars="200" w:firstLine="480"/>
      </w:pPr>
      <w:r>
        <w:rPr>
          <w:rFonts w:hint="eastAsia"/>
          <w:kern w:val="0"/>
          <w:sz w:val="24"/>
          <w:szCs w:val="20"/>
        </w:rPr>
        <w:t>中国海洋大学决选承办单位：</w:t>
      </w:r>
      <w:r>
        <w:rPr>
          <w:rFonts w:hint="eastAsia"/>
          <w:b w:val="0"/>
          <w:bCs w:val="0"/>
          <w:kern w:val="0"/>
          <w:sz w:val="24"/>
          <w:szCs w:val="20"/>
        </w:rPr>
        <w:t>中国海洋大学外国语学院</w:t>
      </w:r>
    </w:p>
    <w:p w14:paraId="59F4B667" w14:textId="77777777" w:rsidR="00EF2FB6" w:rsidRDefault="00000000">
      <w:pPr>
        <w:pStyle w:val="1"/>
        <w:spacing w:line="240" w:lineRule="auto"/>
        <w:ind w:left="240"/>
      </w:pPr>
      <w:r>
        <w:rPr>
          <w:rFonts w:hint="eastAsia"/>
        </w:rPr>
        <w:t>五、中国海洋大学站活动详情</w:t>
      </w:r>
    </w:p>
    <w:p w14:paraId="1C066E9A" w14:textId="77777777" w:rsidR="00EF2FB6" w:rsidRDefault="00000000">
      <w:pPr>
        <w:numPr>
          <w:ilvl w:val="0"/>
          <w:numId w:val="2"/>
        </w:numPr>
      </w:pPr>
      <w:r>
        <w:rPr>
          <w:rFonts w:hint="eastAsia"/>
          <w:b/>
          <w:bCs/>
        </w:rPr>
        <w:t>参赛对象</w:t>
      </w:r>
    </w:p>
    <w:p w14:paraId="3DCDD3FA" w14:textId="77777777" w:rsidR="00EF2FB6" w:rsidRDefault="00000000">
      <w:pPr>
        <w:ind w:left="420" w:firstLineChars="100" w:firstLine="240"/>
      </w:pPr>
      <w:r>
        <w:t>我校具有正式学籍的全日制普通本科学生和研究生</w:t>
      </w:r>
    </w:p>
    <w:p w14:paraId="1C49E2FB" w14:textId="77777777" w:rsidR="00EF2FB6" w:rsidRDefault="00000000">
      <w:pPr>
        <w:numPr>
          <w:ilvl w:val="0"/>
          <w:numId w:val="2"/>
        </w:numPr>
      </w:pPr>
      <w:r>
        <w:rPr>
          <w:rFonts w:hint="eastAsia"/>
          <w:b/>
          <w:bCs/>
        </w:rPr>
        <w:t>活动流程</w:t>
      </w:r>
    </w:p>
    <w:p w14:paraId="599583C2" w14:textId="77777777" w:rsidR="00EF2FB6" w:rsidRDefault="00000000">
      <w:pPr>
        <w:ind w:left="420" w:firstLineChars="100" w:firstLine="240"/>
      </w:pPr>
      <w:r>
        <w:rPr>
          <w:rFonts w:hint="eastAsia"/>
          <w:b/>
          <w:bCs/>
        </w:rPr>
        <w:t>校级初选阶段：</w:t>
      </w:r>
      <w:r>
        <w:rPr>
          <w:rFonts w:hint="eastAsia"/>
        </w:rPr>
        <w:t>即日起-2024年4月15日，报名及作品提交；</w:t>
      </w:r>
    </w:p>
    <w:p w14:paraId="57EC9BBE" w14:textId="77777777" w:rsidR="00EF2FB6" w:rsidRDefault="00000000">
      <w:pPr>
        <w:ind w:left="420" w:firstLineChars="100" w:firstLine="240"/>
      </w:pPr>
      <w:r>
        <w:rPr>
          <w:rFonts w:hint="eastAsia"/>
          <w:b/>
          <w:bCs/>
        </w:rPr>
        <w:t>校级复选阶段：</w:t>
      </w:r>
      <w:r>
        <w:rPr>
          <w:rFonts w:hint="eastAsia"/>
        </w:rPr>
        <w:t>2024年4月30日前；</w:t>
      </w:r>
    </w:p>
    <w:p w14:paraId="2B1FA1F0" w14:textId="77777777" w:rsidR="00EF2FB6" w:rsidRDefault="00000000">
      <w:pPr>
        <w:ind w:left="420" w:firstLineChars="100" w:firstLine="240"/>
      </w:pPr>
      <w:r>
        <w:rPr>
          <w:rFonts w:hint="eastAsia"/>
          <w:b/>
          <w:bCs/>
        </w:rPr>
        <w:t>校级决选阶段：</w:t>
      </w:r>
      <w:r>
        <w:rPr>
          <w:rFonts w:hint="eastAsia"/>
        </w:rPr>
        <w:t>2024年5月15日前；</w:t>
      </w:r>
    </w:p>
    <w:p w14:paraId="77944CD3" w14:textId="77777777" w:rsidR="00EF2FB6" w:rsidRDefault="00000000">
      <w:pPr>
        <w:ind w:left="420" w:firstLineChars="100" w:firstLine="240"/>
      </w:pPr>
      <w:r>
        <w:rPr>
          <w:rFonts w:hint="eastAsia"/>
          <w:b/>
          <w:bCs/>
        </w:rPr>
        <w:t>山东决选阶段：</w:t>
      </w:r>
      <w:r>
        <w:rPr>
          <w:rFonts w:hint="eastAsia"/>
        </w:rPr>
        <w:t>2024年5月25日；</w:t>
      </w:r>
    </w:p>
    <w:p w14:paraId="0F54364A" w14:textId="77777777" w:rsidR="00EF2FB6" w:rsidRDefault="00000000">
      <w:pPr>
        <w:ind w:left="420" w:firstLineChars="100" w:firstLine="240"/>
      </w:pPr>
      <w:r>
        <w:rPr>
          <w:rFonts w:hint="eastAsia"/>
          <w:b/>
          <w:bCs/>
        </w:rPr>
        <w:t>全国展演阶段：</w:t>
      </w:r>
      <w:r>
        <w:rPr>
          <w:rFonts w:hint="eastAsia"/>
        </w:rPr>
        <w:t>时间待定。参加国赛的选手，中国教育电视台有专门栏目播放。</w:t>
      </w:r>
    </w:p>
    <w:p w14:paraId="2CB35D45" w14:textId="77777777" w:rsidR="00EF2FB6" w:rsidRDefault="00000000">
      <w:pPr>
        <w:numPr>
          <w:ilvl w:val="0"/>
          <w:numId w:val="2"/>
        </w:numPr>
        <w:rPr>
          <w:b/>
          <w:bCs/>
        </w:rPr>
      </w:pPr>
      <w:r>
        <w:rPr>
          <w:rFonts w:hint="eastAsia"/>
          <w:b/>
          <w:bCs/>
        </w:rPr>
        <w:lastRenderedPageBreak/>
        <w:t>奖项设置</w:t>
      </w:r>
    </w:p>
    <w:p w14:paraId="780DF63B" w14:textId="77777777" w:rsidR="00EF2FB6" w:rsidRDefault="00000000">
      <w:pPr>
        <w:ind w:firstLineChars="400" w:firstLine="960"/>
      </w:pPr>
      <w:r>
        <w:rPr>
          <w:rFonts w:hint="eastAsia"/>
        </w:rPr>
        <w:t>一等奖：3人，校级证书+价值10000元留学/课程代金券</w:t>
      </w:r>
    </w:p>
    <w:p w14:paraId="4AAC314A" w14:textId="77777777" w:rsidR="00EF2FB6" w:rsidRDefault="00000000">
      <w:pPr>
        <w:ind w:firstLineChars="400" w:firstLine="960"/>
      </w:pPr>
      <w:r>
        <w:rPr>
          <w:rFonts w:hint="eastAsia"/>
        </w:rPr>
        <w:t>二等奖：5人，校级证书+价值2980</w:t>
      </w:r>
      <w:proofErr w:type="gramStart"/>
      <w:r>
        <w:rPr>
          <w:rFonts w:hint="eastAsia"/>
        </w:rPr>
        <w:t>雅思人才精英库计划</w:t>
      </w:r>
      <w:proofErr w:type="gramEnd"/>
      <w:r>
        <w:rPr>
          <w:rFonts w:hint="eastAsia"/>
        </w:rPr>
        <w:t>课程+2170</w:t>
      </w:r>
      <w:proofErr w:type="gramStart"/>
      <w:r>
        <w:rPr>
          <w:rFonts w:hint="eastAsia"/>
        </w:rPr>
        <w:t>雅思官考</w:t>
      </w:r>
      <w:proofErr w:type="gramEnd"/>
      <w:r>
        <w:rPr>
          <w:rFonts w:hint="eastAsia"/>
        </w:rPr>
        <w:t>一次</w:t>
      </w:r>
    </w:p>
    <w:p w14:paraId="4AEBC776" w14:textId="77777777" w:rsidR="00EF2FB6" w:rsidRDefault="00000000">
      <w:pPr>
        <w:ind w:firstLineChars="400" w:firstLine="960"/>
      </w:pPr>
      <w:r>
        <w:rPr>
          <w:rFonts w:hint="eastAsia"/>
        </w:rPr>
        <w:t>三等奖：10人，校级证书+价值1070元图书大礼包</w:t>
      </w:r>
    </w:p>
    <w:p w14:paraId="524FE311" w14:textId="77777777" w:rsidR="00EF2FB6" w:rsidRDefault="00000000">
      <w:pPr>
        <w:ind w:firstLineChars="400" w:firstLine="960"/>
      </w:pPr>
      <w:r>
        <w:rPr>
          <w:rFonts w:hint="eastAsia"/>
        </w:rPr>
        <w:t>优秀奖：32人，校级证书+价值200元图书大礼包</w:t>
      </w:r>
    </w:p>
    <w:p w14:paraId="5DC6DDEA" w14:textId="77777777" w:rsidR="00EF2FB6" w:rsidRDefault="00000000">
      <w:pPr>
        <w:ind w:firstLineChars="400" w:firstLine="960"/>
      </w:pPr>
      <w:r>
        <w:rPr>
          <w:rFonts w:hint="eastAsia"/>
        </w:rPr>
        <w:t>团体奖项：优秀组织单位6个。</w:t>
      </w:r>
    </w:p>
    <w:p w14:paraId="313C3293" w14:textId="77777777" w:rsidR="00EF2FB6" w:rsidRDefault="00000000">
      <w:pPr>
        <w:numPr>
          <w:ilvl w:val="0"/>
          <w:numId w:val="2"/>
        </w:numPr>
        <w:rPr>
          <w:b/>
          <w:bCs/>
        </w:rPr>
      </w:pPr>
      <w:r>
        <w:rPr>
          <w:rFonts w:hint="eastAsia"/>
          <w:b/>
          <w:bCs/>
        </w:rPr>
        <w:t>校级初选要求</w:t>
      </w:r>
    </w:p>
    <w:p w14:paraId="6D6CFFB3" w14:textId="77777777" w:rsidR="00EF2FB6" w:rsidRDefault="00000000">
      <w:pPr>
        <w:rPr>
          <w:b/>
          <w:bCs/>
        </w:rPr>
      </w:pPr>
      <w:r>
        <w:rPr>
          <w:rFonts w:hint="eastAsia"/>
          <w:b/>
          <w:bCs/>
        </w:rPr>
        <w:t>1.校级初选作品要求及提交方式</w:t>
      </w:r>
    </w:p>
    <w:p w14:paraId="099A6F1D" w14:textId="77777777" w:rsidR="00EF2FB6" w:rsidRDefault="00000000">
      <w:pPr>
        <w:numPr>
          <w:ilvl w:val="0"/>
          <w:numId w:val="3"/>
        </w:numPr>
        <w:ind w:left="0" w:firstLine="425"/>
        <w:rPr>
          <w:b/>
          <w:bCs/>
          <w:color w:val="0070C0"/>
        </w:rPr>
      </w:pPr>
      <w:r>
        <w:rPr>
          <w:rFonts w:hint="eastAsia"/>
          <w:b/>
          <w:bCs/>
          <w:color w:val="0070C0"/>
        </w:rPr>
        <w:t>作品提交时间</w:t>
      </w:r>
    </w:p>
    <w:p w14:paraId="04A57365" w14:textId="77777777" w:rsidR="00EF2FB6" w:rsidRDefault="00000000">
      <w:pPr>
        <w:ind w:left="420"/>
        <w:rPr>
          <w:color w:val="000000" w:themeColor="text1"/>
        </w:rPr>
      </w:pPr>
      <w:r>
        <w:rPr>
          <w:rFonts w:hint="eastAsia"/>
          <w:color w:val="000000" w:themeColor="text1"/>
        </w:rPr>
        <w:t>作品提交</w:t>
      </w:r>
      <w:r>
        <w:rPr>
          <w:rFonts w:hint="eastAsia"/>
          <w:color w:val="000000" w:themeColor="text1"/>
          <w:lang w:eastAsia="zh-Hans"/>
        </w:rPr>
        <w:t>时间</w:t>
      </w:r>
      <w:r>
        <w:rPr>
          <w:rFonts w:hint="eastAsia"/>
          <w:color w:val="000000" w:themeColor="text1"/>
        </w:rPr>
        <w:t xml:space="preserve">截止至 </w:t>
      </w:r>
      <w:r>
        <w:rPr>
          <w:color w:val="000000" w:themeColor="text1"/>
        </w:rPr>
        <w:t>202</w:t>
      </w:r>
      <w:r>
        <w:rPr>
          <w:rFonts w:hint="eastAsia"/>
          <w:color w:val="000000" w:themeColor="text1"/>
        </w:rPr>
        <w:t>4</w:t>
      </w:r>
      <w:r>
        <w:rPr>
          <w:color w:val="000000" w:themeColor="text1"/>
        </w:rPr>
        <w:t>年</w:t>
      </w:r>
      <w:r>
        <w:rPr>
          <w:rFonts w:hint="eastAsia"/>
          <w:color w:val="000000" w:themeColor="text1"/>
        </w:rPr>
        <w:t>4</w:t>
      </w:r>
      <w:r>
        <w:rPr>
          <w:color w:val="000000" w:themeColor="text1"/>
        </w:rPr>
        <w:t>月</w:t>
      </w:r>
      <w:r>
        <w:rPr>
          <w:rFonts w:hint="eastAsia"/>
          <w:color w:val="000000" w:themeColor="text1"/>
        </w:rPr>
        <w:t>15</w:t>
      </w:r>
      <w:r>
        <w:rPr>
          <w:color w:val="000000" w:themeColor="text1"/>
        </w:rPr>
        <w:t>日</w:t>
      </w:r>
    </w:p>
    <w:p w14:paraId="5A48A495" w14:textId="77777777" w:rsidR="00EF2FB6" w:rsidRDefault="00000000">
      <w:pPr>
        <w:numPr>
          <w:ilvl w:val="0"/>
          <w:numId w:val="3"/>
        </w:numPr>
        <w:ind w:left="0" w:firstLine="425"/>
        <w:rPr>
          <w:b/>
          <w:bCs/>
          <w:color w:val="0070C0"/>
        </w:rPr>
      </w:pPr>
      <w:r>
        <w:rPr>
          <w:rFonts w:hint="eastAsia"/>
          <w:b/>
          <w:bCs/>
          <w:color w:val="0070C0"/>
        </w:rPr>
        <w:t>作品提交方式</w:t>
      </w:r>
    </w:p>
    <w:p w14:paraId="2FDEDF7E" w14:textId="77777777" w:rsidR="00EF2FB6" w:rsidRDefault="00000000">
      <w:pPr>
        <w:ind w:left="420"/>
        <w:rPr>
          <w:color w:val="000000" w:themeColor="text1"/>
        </w:rPr>
      </w:pPr>
      <w:proofErr w:type="gramStart"/>
      <w:r>
        <w:rPr>
          <w:rFonts w:hint="eastAsia"/>
          <w:color w:val="000000" w:themeColor="text1"/>
        </w:rPr>
        <w:t>扫码报名</w:t>
      </w:r>
      <w:proofErr w:type="gramEnd"/>
      <w:r>
        <w:rPr>
          <w:rFonts w:hint="eastAsia"/>
          <w:color w:val="000000" w:themeColor="text1"/>
        </w:rPr>
        <w:t>并提交作品</w:t>
      </w:r>
    </w:p>
    <w:p w14:paraId="1430A5D0" w14:textId="77777777" w:rsidR="00EF2FB6" w:rsidRDefault="00000000">
      <w:pPr>
        <w:ind w:left="420"/>
        <w:rPr>
          <w:color w:val="000000" w:themeColor="text1"/>
        </w:rPr>
      </w:pPr>
      <w:r>
        <w:rPr>
          <w:noProof/>
          <w:color w:val="000000" w:themeColor="text1"/>
        </w:rPr>
        <w:drawing>
          <wp:inline distT="0" distB="0" distL="114300" distR="114300" wp14:anchorId="7FE06467" wp14:editId="5E78CCC3">
            <wp:extent cx="1762125" cy="1800225"/>
            <wp:effectExtent l="0" t="0" r="5715" b="13335"/>
            <wp:docPr id="1" name="图片 1" descr="推广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推广码"/>
                    <pic:cNvPicPr>
                      <a:picLocks noChangeAspect="1"/>
                    </pic:cNvPicPr>
                  </pic:nvPicPr>
                  <pic:blipFill>
                    <a:blip r:embed="rId8"/>
                    <a:stretch>
                      <a:fillRect/>
                    </a:stretch>
                  </pic:blipFill>
                  <pic:spPr>
                    <a:xfrm>
                      <a:off x="0" y="0"/>
                      <a:ext cx="1762125" cy="1800225"/>
                    </a:xfrm>
                    <a:prstGeom prst="rect">
                      <a:avLst/>
                    </a:prstGeom>
                  </pic:spPr>
                </pic:pic>
              </a:graphicData>
            </a:graphic>
          </wp:inline>
        </w:drawing>
      </w:r>
    </w:p>
    <w:p w14:paraId="2955E984" w14:textId="77777777" w:rsidR="00EF2FB6" w:rsidRDefault="00000000">
      <w:pPr>
        <w:numPr>
          <w:ilvl w:val="0"/>
          <w:numId w:val="3"/>
        </w:numPr>
        <w:ind w:left="0" w:firstLine="425"/>
        <w:rPr>
          <w:b/>
          <w:bCs/>
          <w:color w:val="0070C0"/>
        </w:rPr>
      </w:pPr>
      <w:r>
        <w:rPr>
          <w:rFonts w:hint="eastAsia"/>
          <w:b/>
          <w:bCs/>
          <w:color w:val="0070C0"/>
        </w:rPr>
        <w:t>作品形式、内容及要求</w:t>
      </w:r>
    </w:p>
    <w:p w14:paraId="5FEC3555" w14:textId="77777777" w:rsidR="00EF2FB6" w:rsidRDefault="00000000">
      <w:pPr>
        <w:numPr>
          <w:ilvl w:val="0"/>
          <w:numId w:val="4"/>
        </w:numPr>
        <w:ind w:left="0" w:firstLine="425"/>
        <w:rPr>
          <w:color w:val="000000" w:themeColor="text1"/>
        </w:rPr>
      </w:pPr>
      <w:r>
        <w:rPr>
          <w:color w:val="000000" w:themeColor="text1"/>
        </w:rPr>
        <w:t>作品形式</w:t>
      </w:r>
    </w:p>
    <w:p w14:paraId="03C6E98E" w14:textId="548CFC6A" w:rsidR="00EF2FB6" w:rsidRDefault="00000000">
      <w:pPr>
        <w:ind w:firstLineChars="200" w:firstLine="480"/>
      </w:pPr>
      <w:r>
        <w:t>分别是</w:t>
      </w:r>
      <w:r>
        <w:rPr>
          <w:b/>
          <w:bCs/>
        </w:rPr>
        <w:t>“英文朗诵”“英文自我介绍”“故事撰写+朗读”</w:t>
      </w:r>
      <w:r>
        <w:t>，3种形式自选1种形式来准备作品。要求选手具有沟通自信和文化自信</w:t>
      </w:r>
      <w:r>
        <w:rPr>
          <w:rFonts w:hint="eastAsia"/>
        </w:rPr>
        <w:t>，</w:t>
      </w:r>
      <w:r>
        <w:t>整体考查选手语言表达能力(例如对发音、语调、用词及行文</w:t>
      </w:r>
      <w:r w:rsidR="00952374">
        <w:rPr>
          <w:rFonts w:hint="eastAsia"/>
        </w:rPr>
        <w:t>逻辑</w:t>
      </w:r>
      <w:r>
        <w:t>的掌握)</w:t>
      </w:r>
    </w:p>
    <w:p w14:paraId="00FAA0BD" w14:textId="77777777" w:rsidR="00EF2FB6" w:rsidRDefault="00000000">
      <w:pPr>
        <w:numPr>
          <w:ilvl w:val="0"/>
          <w:numId w:val="4"/>
        </w:numPr>
        <w:ind w:left="0" w:firstLine="425"/>
        <w:rPr>
          <w:color w:val="000000" w:themeColor="text1"/>
        </w:rPr>
      </w:pPr>
      <w:r>
        <w:rPr>
          <w:rFonts w:hint="eastAsia"/>
          <w:color w:val="000000" w:themeColor="text1"/>
        </w:rPr>
        <w:t>作品内容及要求</w:t>
      </w:r>
    </w:p>
    <w:tbl>
      <w:tblPr>
        <w:tblpPr w:leftFromText="180" w:rightFromText="180" w:vertAnchor="text" w:horzAnchor="page" w:tblpX="943" w:tblpY="609"/>
        <w:tblOverlap w:val="never"/>
        <w:tblW w:w="5000" w:type="pct"/>
        <w:tblLook w:val="04A0" w:firstRow="1" w:lastRow="0" w:firstColumn="1" w:lastColumn="0" w:noHBand="0" w:noVBand="1"/>
      </w:tblPr>
      <w:tblGrid>
        <w:gridCol w:w="2561"/>
        <w:gridCol w:w="3774"/>
        <w:gridCol w:w="3853"/>
      </w:tblGrid>
      <w:tr w:rsidR="00EF2FB6" w14:paraId="72FDB93C" w14:textId="7777777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F53652" w14:textId="77777777" w:rsidR="00EF2FB6" w:rsidRDefault="00000000">
            <w:pPr>
              <w:widowControl/>
              <w:jc w:val="center"/>
              <w:textAlignment w:val="center"/>
              <w:rPr>
                <w:b/>
                <w:bCs/>
                <w:color w:val="000000"/>
                <w:szCs w:val="24"/>
                <w:lang w:bidi="ar"/>
              </w:rPr>
            </w:pPr>
            <w:r>
              <w:rPr>
                <w:rFonts w:hint="eastAsia"/>
                <w:b/>
                <w:bCs/>
                <w:color w:val="000000"/>
                <w:szCs w:val="24"/>
                <w:lang w:bidi="ar"/>
              </w:rPr>
              <w:lastRenderedPageBreak/>
              <w:t>选手从3种形式自选1种准备作品</w:t>
            </w:r>
          </w:p>
          <w:p w14:paraId="3F31C274" w14:textId="77777777" w:rsidR="00EF2FB6" w:rsidRDefault="00000000">
            <w:pPr>
              <w:widowControl/>
              <w:jc w:val="center"/>
              <w:textAlignment w:val="center"/>
              <w:rPr>
                <w:color w:val="000000"/>
                <w:sz w:val="44"/>
                <w:szCs w:val="44"/>
              </w:rPr>
            </w:pPr>
            <w:r>
              <w:rPr>
                <w:rFonts w:hint="eastAsia"/>
                <w:b/>
                <w:bCs/>
                <w:color w:val="000000"/>
                <w:szCs w:val="24"/>
                <w:lang w:bidi="ar"/>
              </w:rPr>
              <w:t>分别是“朗诵”“自我介绍”“故事撰写+朗读”</w:t>
            </w:r>
          </w:p>
        </w:tc>
      </w:tr>
      <w:tr w:rsidR="00EF2FB6" w14:paraId="3C889E45" w14:textId="77777777">
        <w:trPr>
          <w:trHeight w:val="410"/>
        </w:trPr>
        <w:tc>
          <w:tcPr>
            <w:tcW w:w="1257" w:type="pct"/>
            <w:tcBorders>
              <w:top w:val="single" w:sz="4" w:space="0" w:color="000000"/>
              <w:left w:val="single" w:sz="4" w:space="0" w:color="000000"/>
              <w:bottom w:val="single" w:sz="4" w:space="0" w:color="auto"/>
              <w:right w:val="single" w:sz="4" w:space="0" w:color="000000"/>
            </w:tcBorders>
            <w:shd w:val="clear" w:color="auto" w:fill="C00000"/>
            <w:vAlign w:val="center"/>
          </w:tcPr>
          <w:p w14:paraId="0AB83A45" w14:textId="77777777" w:rsidR="00EF2FB6" w:rsidRDefault="00000000">
            <w:pPr>
              <w:widowControl/>
              <w:jc w:val="center"/>
              <w:textAlignment w:val="center"/>
              <w:rPr>
                <w:color w:val="000000"/>
                <w:szCs w:val="24"/>
              </w:rPr>
            </w:pPr>
            <w:r>
              <w:rPr>
                <w:rStyle w:val="font51"/>
                <w:rFonts w:ascii="微软雅黑" w:eastAsia="微软雅黑" w:hAnsi="微软雅黑" w:cs="微软雅黑" w:hint="eastAsia"/>
                <w:sz w:val="24"/>
                <w:szCs w:val="24"/>
                <w:lang w:bidi="ar"/>
              </w:rPr>
              <w:t>朗</w:t>
            </w:r>
            <w:r>
              <w:rPr>
                <w:rStyle w:val="font61"/>
                <w:rFonts w:ascii="微软雅黑" w:eastAsia="微软雅黑" w:hAnsi="微软雅黑" w:cs="微软雅黑" w:hint="eastAsia"/>
                <w:sz w:val="24"/>
                <w:szCs w:val="24"/>
                <w:lang w:bidi="ar"/>
              </w:rPr>
              <w:t xml:space="preserve">  </w:t>
            </w:r>
            <w:r>
              <w:rPr>
                <w:rStyle w:val="font51"/>
                <w:rFonts w:ascii="微软雅黑" w:eastAsia="微软雅黑" w:hAnsi="微软雅黑" w:cs="微软雅黑" w:hint="eastAsia"/>
                <w:sz w:val="24"/>
                <w:szCs w:val="24"/>
                <w:lang w:bidi="ar"/>
              </w:rPr>
              <w:t>诵</w:t>
            </w:r>
          </w:p>
        </w:tc>
        <w:tc>
          <w:tcPr>
            <w:tcW w:w="1852" w:type="pct"/>
            <w:tcBorders>
              <w:top w:val="single" w:sz="4" w:space="0" w:color="000000"/>
              <w:left w:val="single" w:sz="4" w:space="0" w:color="000000"/>
              <w:bottom w:val="single" w:sz="4" w:space="0" w:color="000000"/>
              <w:right w:val="single" w:sz="4" w:space="0" w:color="000000"/>
            </w:tcBorders>
            <w:shd w:val="clear" w:color="auto" w:fill="C00000"/>
            <w:vAlign w:val="center"/>
          </w:tcPr>
          <w:p w14:paraId="58A02C20" w14:textId="77777777" w:rsidR="00EF2FB6" w:rsidRDefault="00000000">
            <w:pPr>
              <w:widowControl/>
              <w:jc w:val="center"/>
              <w:textAlignment w:val="center"/>
              <w:rPr>
                <w:color w:val="000000"/>
                <w:szCs w:val="24"/>
              </w:rPr>
            </w:pPr>
            <w:r>
              <w:rPr>
                <w:rStyle w:val="font51"/>
                <w:rFonts w:ascii="微软雅黑" w:eastAsia="微软雅黑" w:hAnsi="微软雅黑" w:cs="微软雅黑" w:hint="eastAsia"/>
                <w:sz w:val="24"/>
                <w:szCs w:val="24"/>
                <w:lang w:bidi="ar"/>
              </w:rPr>
              <w:t>自我介绍</w:t>
            </w:r>
          </w:p>
        </w:tc>
        <w:tc>
          <w:tcPr>
            <w:tcW w:w="1889" w:type="pct"/>
            <w:tcBorders>
              <w:top w:val="single" w:sz="4" w:space="0" w:color="000000"/>
              <w:left w:val="single" w:sz="4" w:space="0" w:color="000000"/>
              <w:bottom w:val="single" w:sz="4" w:space="0" w:color="000000"/>
              <w:right w:val="single" w:sz="4" w:space="0" w:color="000000"/>
            </w:tcBorders>
            <w:shd w:val="clear" w:color="auto" w:fill="C00000"/>
            <w:vAlign w:val="center"/>
          </w:tcPr>
          <w:p w14:paraId="13C9B745" w14:textId="77777777" w:rsidR="00EF2FB6" w:rsidRDefault="00000000">
            <w:pPr>
              <w:widowControl/>
              <w:jc w:val="center"/>
              <w:textAlignment w:val="center"/>
              <w:rPr>
                <w:color w:val="000000"/>
                <w:szCs w:val="24"/>
              </w:rPr>
            </w:pPr>
            <w:r>
              <w:rPr>
                <w:rStyle w:val="font51"/>
                <w:rFonts w:ascii="微软雅黑" w:eastAsia="微软雅黑" w:hAnsi="微软雅黑" w:cs="微软雅黑" w:hint="eastAsia"/>
                <w:sz w:val="24"/>
                <w:szCs w:val="24"/>
                <w:lang w:bidi="ar"/>
              </w:rPr>
              <w:t>故事撰写和朗读</w:t>
            </w:r>
          </w:p>
        </w:tc>
      </w:tr>
      <w:tr w:rsidR="00EF2FB6" w14:paraId="08077D1C" w14:textId="77777777">
        <w:trPr>
          <w:trHeight w:val="2839"/>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14:paraId="602C8C7D" w14:textId="77777777" w:rsidR="00EF2FB6" w:rsidRDefault="00000000">
            <w:pPr>
              <w:widowControl/>
              <w:numPr>
                <w:ilvl w:val="0"/>
                <w:numId w:val="5"/>
              </w:numPr>
              <w:textAlignment w:val="bottom"/>
              <w:rPr>
                <w:color w:val="000000"/>
                <w:sz w:val="21"/>
                <w:szCs w:val="21"/>
              </w:rPr>
            </w:pPr>
            <w:r>
              <w:rPr>
                <w:rFonts w:hint="eastAsia"/>
                <w:color w:val="000000"/>
                <w:sz w:val="21"/>
                <w:szCs w:val="21"/>
              </w:rPr>
              <w:t>选手从8篇推荐段落中自选1篇进行朗诵；</w:t>
            </w:r>
          </w:p>
          <w:p w14:paraId="281685EE" w14:textId="77777777" w:rsidR="00EF2FB6" w:rsidRDefault="00000000">
            <w:pPr>
              <w:widowControl/>
              <w:numPr>
                <w:ilvl w:val="0"/>
                <w:numId w:val="5"/>
              </w:numPr>
              <w:textAlignment w:val="bottom"/>
              <w:rPr>
                <w:color w:val="000000"/>
                <w:sz w:val="21"/>
                <w:szCs w:val="21"/>
              </w:rPr>
            </w:pPr>
            <w:r>
              <w:rPr>
                <w:rFonts w:hint="eastAsia"/>
                <w:color w:val="000000"/>
                <w:sz w:val="21"/>
                <w:szCs w:val="21"/>
              </w:rPr>
              <w:t>作品建议：模拟舞台现场进行视频拍摄；</w:t>
            </w:r>
          </w:p>
          <w:p w14:paraId="031CD23B" w14:textId="77777777" w:rsidR="00EF2FB6" w:rsidRDefault="00000000">
            <w:pPr>
              <w:widowControl/>
              <w:numPr>
                <w:ilvl w:val="0"/>
                <w:numId w:val="5"/>
              </w:numPr>
              <w:textAlignment w:val="bottom"/>
              <w:rPr>
                <w:color w:val="000000"/>
                <w:sz w:val="21"/>
                <w:szCs w:val="21"/>
              </w:rPr>
            </w:pPr>
            <w:r>
              <w:rPr>
                <w:rFonts w:hint="eastAsia"/>
                <w:color w:val="000000"/>
                <w:sz w:val="21"/>
                <w:szCs w:val="21"/>
              </w:rPr>
              <w:t>在线提交1.5 分钟的视频作品。</w:t>
            </w:r>
          </w:p>
        </w:tc>
        <w:tc>
          <w:tcPr>
            <w:tcW w:w="1852" w:type="pct"/>
            <w:tcBorders>
              <w:top w:val="single" w:sz="4" w:space="0" w:color="000000"/>
              <w:left w:val="single" w:sz="4" w:space="0" w:color="auto"/>
              <w:bottom w:val="single" w:sz="4" w:space="0" w:color="000000"/>
              <w:right w:val="single" w:sz="4" w:space="0" w:color="000000"/>
            </w:tcBorders>
            <w:shd w:val="clear" w:color="auto" w:fill="auto"/>
            <w:vAlign w:val="center"/>
          </w:tcPr>
          <w:p w14:paraId="03B9E1F3"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选手从自身出发展开介绍；</w:t>
            </w:r>
          </w:p>
          <w:p w14:paraId="0D1DE9D2"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内容须含有山东元素，包含且不限于山东风物、习俗、人物、成就、艺术或精神；</w:t>
            </w:r>
          </w:p>
          <w:p w14:paraId="4F9FCCC9"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作品建议：选手面对镜头自我介绍，模拟舞台现场进行视频拍摄；</w:t>
            </w:r>
          </w:p>
          <w:p w14:paraId="40800BBF"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在线提交1.5分钟的视频作品。</w:t>
            </w:r>
          </w:p>
        </w:tc>
        <w:tc>
          <w:tcPr>
            <w:tcW w:w="18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F7156"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选手撰写短篇故事；</w:t>
            </w:r>
          </w:p>
          <w:p w14:paraId="01BBA6A5"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内容须围绕中国元素展开创作内容，请注意不要以选手</w:t>
            </w:r>
            <w:proofErr w:type="gramStart"/>
            <w:r>
              <w:rPr>
                <w:rFonts w:hint="eastAsia"/>
                <w:color w:val="000000"/>
                <w:sz w:val="21"/>
                <w:szCs w:val="21"/>
              </w:rPr>
              <w:t>个</w:t>
            </w:r>
            <w:proofErr w:type="gramEnd"/>
            <w:r>
              <w:rPr>
                <w:rFonts w:hint="eastAsia"/>
                <w:color w:val="000000"/>
                <w:sz w:val="21"/>
                <w:szCs w:val="21"/>
              </w:rPr>
              <w:t>人为故事主体；</w:t>
            </w:r>
          </w:p>
          <w:p w14:paraId="16F4B67A"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作品建议：选手撰写创意故事并模拟舞台现场进行故事朗读背诵；</w:t>
            </w:r>
          </w:p>
          <w:p w14:paraId="45091215" w14:textId="77777777" w:rsidR="00EF2FB6" w:rsidRDefault="00000000">
            <w:pPr>
              <w:widowControl/>
              <w:numPr>
                <w:ilvl w:val="0"/>
                <w:numId w:val="5"/>
              </w:numPr>
              <w:jc w:val="left"/>
              <w:textAlignment w:val="center"/>
              <w:rPr>
                <w:color w:val="000000"/>
                <w:sz w:val="21"/>
                <w:szCs w:val="21"/>
              </w:rPr>
            </w:pPr>
            <w:r>
              <w:rPr>
                <w:rFonts w:hint="eastAsia"/>
                <w:color w:val="000000"/>
                <w:sz w:val="21"/>
                <w:szCs w:val="21"/>
              </w:rPr>
              <w:t>在线提交故事文稿和15分钟的音频作品。</w:t>
            </w:r>
          </w:p>
        </w:tc>
      </w:tr>
    </w:tbl>
    <w:p w14:paraId="2257479B" w14:textId="77777777" w:rsidR="00EF2FB6" w:rsidRDefault="00EF2FB6">
      <w:pPr>
        <w:rPr>
          <w:color w:val="000000" w:themeColor="text1"/>
        </w:rPr>
      </w:pPr>
    </w:p>
    <w:p w14:paraId="0962D423" w14:textId="77777777" w:rsidR="00EF2FB6" w:rsidRDefault="00000000">
      <w:pPr>
        <w:numPr>
          <w:ilvl w:val="0"/>
          <w:numId w:val="4"/>
        </w:numPr>
        <w:ind w:left="0" w:firstLine="425"/>
        <w:rPr>
          <w:color w:val="000000" w:themeColor="text1"/>
        </w:rPr>
      </w:pPr>
      <w:r>
        <w:rPr>
          <w:rFonts w:hint="eastAsia"/>
          <w:color w:val="000000" w:themeColor="text1"/>
        </w:rPr>
        <w:t>作品规格及</w:t>
      </w:r>
      <w:r>
        <w:rPr>
          <w:color w:val="000000" w:themeColor="text1"/>
        </w:rPr>
        <w:t xml:space="preserve">要求 </w:t>
      </w:r>
    </w:p>
    <w:p w14:paraId="2F70F97D" w14:textId="77777777" w:rsidR="00EF2FB6" w:rsidRDefault="00000000">
      <w:pPr>
        <w:pStyle w:val="6"/>
        <w:numPr>
          <w:ilvl w:val="0"/>
          <w:numId w:val="6"/>
        </w:numPr>
        <w:spacing w:line="240" w:lineRule="auto"/>
        <w:ind w:firstLineChars="200" w:firstLine="480"/>
        <w:rPr>
          <w:b/>
          <w:bCs w:val="0"/>
        </w:rPr>
      </w:pPr>
      <w:r>
        <w:rPr>
          <w:rFonts w:hint="eastAsia"/>
          <w:b/>
          <w:bCs w:val="0"/>
        </w:rPr>
        <w:t>作品规格</w:t>
      </w:r>
    </w:p>
    <w:p w14:paraId="1C2001C9" w14:textId="77777777" w:rsidR="00EF2FB6" w:rsidRDefault="00000000">
      <w:pPr>
        <w:numPr>
          <w:ilvl w:val="0"/>
          <w:numId w:val="7"/>
        </w:numPr>
        <w:ind w:firstLineChars="200" w:firstLine="480"/>
      </w:pPr>
      <w:r>
        <w:rPr>
          <w:rFonts w:hint="eastAsia"/>
        </w:rPr>
        <w:t>建议</w:t>
      </w:r>
      <w:r>
        <w:t>提交1或2个文件</w:t>
      </w:r>
    </w:p>
    <w:p w14:paraId="12F1398A" w14:textId="77777777" w:rsidR="00EF2FB6" w:rsidRDefault="00000000">
      <w:pPr>
        <w:numPr>
          <w:ilvl w:val="0"/>
          <w:numId w:val="7"/>
        </w:numPr>
        <w:ind w:firstLineChars="200" w:firstLine="480"/>
      </w:pPr>
      <w:r>
        <w:t>视频规格：视频文件时</w:t>
      </w:r>
      <w:proofErr w:type="gramStart"/>
      <w:r>
        <w:t>长最多</w:t>
      </w:r>
      <w:proofErr w:type="gramEnd"/>
      <w:r>
        <w:t>1.5分钟，支持格式支持mp4、</w:t>
      </w:r>
      <w:proofErr w:type="spellStart"/>
      <w:r>
        <w:t>flv</w:t>
      </w:r>
      <w:proofErr w:type="spellEnd"/>
      <w:r>
        <w:t>、</w:t>
      </w:r>
      <w:proofErr w:type="spellStart"/>
      <w:r>
        <w:t>mkv</w:t>
      </w:r>
      <w:proofErr w:type="spellEnd"/>
      <w:r>
        <w:t>、</w:t>
      </w:r>
      <w:proofErr w:type="spellStart"/>
      <w:r>
        <w:t>rmvb</w:t>
      </w:r>
      <w:proofErr w:type="spellEnd"/>
      <w:r>
        <w:t>等视频格式文件，视频文件最大200M</w:t>
      </w:r>
    </w:p>
    <w:p w14:paraId="4B391B7B" w14:textId="77777777" w:rsidR="00EF2FB6" w:rsidRDefault="00000000">
      <w:pPr>
        <w:numPr>
          <w:ilvl w:val="0"/>
          <w:numId w:val="7"/>
        </w:numPr>
        <w:ind w:firstLineChars="200" w:firstLine="480"/>
      </w:pPr>
      <w:r>
        <w:t>文本规格：支持doc、docx、pdf、txt、jpg、</w:t>
      </w:r>
      <w:proofErr w:type="spellStart"/>
      <w:r>
        <w:t>png</w:t>
      </w:r>
      <w:proofErr w:type="spellEnd"/>
      <w:r>
        <w:t>格式的文稿，文件最大20M</w:t>
      </w:r>
    </w:p>
    <w:p w14:paraId="68E007EF" w14:textId="77777777" w:rsidR="00EF2FB6" w:rsidRDefault="00000000">
      <w:pPr>
        <w:numPr>
          <w:ilvl w:val="0"/>
          <w:numId w:val="7"/>
        </w:numPr>
        <w:ind w:firstLineChars="200" w:firstLine="480"/>
      </w:pPr>
      <w:r>
        <w:t>音频规格：支持mp4、</w:t>
      </w:r>
      <w:proofErr w:type="spellStart"/>
      <w:r>
        <w:t>aac</w:t>
      </w:r>
      <w:proofErr w:type="spellEnd"/>
      <w:r>
        <w:t>等常见音频格式，音频文件最大20M</w:t>
      </w:r>
    </w:p>
    <w:p w14:paraId="759D5C40" w14:textId="77777777" w:rsidR="00EF2FB6" w:rsidRDefault="00000000">
      <w:pPr>
        <w:pStyle w:val="6"/>
        <w:numPr>
          <w:ilvl w:val="0"/>
          <w:numId w:val="6"/>
        </w:numPr>
        <w:spacing w:line="240" w:lineRule="auto"/>
        <w:ind w:firstLineChars="200" w:firstLine="480"/>
        <w:rPr>
          <w:b/>
          <w:bCs w:val="0"/>
        </w:rPr>
      </w:pPr>
      <w:r>
        <w:rPr>
          <w:rFonts w:hint="eastAsia"/>
          <w:b/>
          <w:bCs w:val="0"/>
        </w:rPr>
        <w:t>录制建议</w:t>
      </w:r>
    </w:p>
    <w:p w14:paraId="30E8E9D4" w14:textId="77777777" w:rsidR="00EF2FB6" w:rsidRDefault="00000000">
      <w:pPr>
        <w:ind w:firstLineChars="200" w:firstLine="480"/>
      </w:pPr>
      <w:r>
        <w:rPr>
          <w:rFonts w:hint="eastAsia"/>
        </w:rPr>
        <w:t>作品须由选手本人展示，视频录制可自行准备背景、</w:t>
      </w:r>
      <w:r>
        <w:t>PPT、服装道具等来辅助模拟现场；请不要在作品中添加广告内容、雷同内容或抄袭作品等涉嫌作弊等不规范内容</w:t>
      </w:r>
      <w:r>
        <w:rPr>
          <w:rFonts w:hint="eastAsia"/>
        </w:rPr>
        <w:t>。</w:t>
      </w:r>
    </w:p>
    <w:p w14:paraId="725F371D" w14:textId="77777777" w:rsidR="00EF2FB6" w:rsidRDefault="00000000">
      <w:pPr>
        <w:ind w:left="425"/>
        <w:rPr>
          <w:b/>
          <w:bCs/>
        </w:rPr>
      </w:pPr>
      <w:r>
        <w:rPr>
          <w:rFonts w:hint="eastAsia"/>
          <w:b/>
          <w:bCs/>
        </w:rPr>
        <w:lastRenderedPageBreak/>
        <w:t>2.校级复选、校级决选要求及方式</w:t>
      </w:r>
    </w:p>
    <w:p w14:paraId="49D25037" w14:textId="77777777" w:rsidR="00EF2FB6" w:rsidRDefault="00000000">
      <w:pPr>
        <w:ind w:firstLineChars="200" w:firstLine="480"/>
      </w:pPr>
      <w:r>
        <w:rPr>
          <w:rFonts w:hint="eastAsia"/>
        </w:rPr>
        <w:t>校级复选、校级决选要求及方式，另行通知。</w:t>
      </w:r>
    </w:p>
    <w:p w14:paraId="49EE0E5E" w14:textId="3354B910" w:rsidR="00AF0576" w:rsidRDefault="00000000" w:rsidP="00AF0576">
      <w:pPr>
        <w:ind w:firstLineChars="200" w:firstLine="480"/>
      </w:pPr>
      <w:r>
        <w:t>如有疑问可咨询：</w:t>
      </w:r>
      <w:r w:rsidR="00AF0576">
        <w:tab/>
      </w:r>
      <w:r w:rsidR="00AF0576">
        <w:rPr>
          <w:rFonts w:hint="eastAsia"/>
        </w:rPr>
        <w:t>Q</w:t>
      </w:r>
      <w:r w:rsidR="00AF0576">
        <w:t>Q</w:t>
      </w:r>
      <w:r w:rsidR="00AF0576">
        <w:rPr>
          <w:rFonts w:hint="eastAsia"/>
        </w:rPr>
        <w:t>群</w:t>
      </w:r>
      <w:r w:rsidR="00AF0576">
        <w:rPr>
          <w:rFonts w:hint="eastAsia"/>
        </w:rPr>
        <w:t xml:space="preserve">，或 </w:t>
      </w:r>
      <w:r w:rsidR="00AF0576">
        <w:rPr>
          <w:rFonts w:hint="eastAsia"/>
        </w:rPr>
        <w:t>张</w:t>
      </w:r>
      <w:r w:rsidR="00AF0576">
        <w:t>老师18561526693</w:t>
      </w:r>
    </w:p>
    <w:p w14:paraId="25C51A04" w14:textId="346125E4" w:rsidR="00AF0576" w:rsidRDefault="00AF0576" w:rsidP="005E588F">
      <w:pPr>
        <w:ind w:firstLineChars="200" w:firstLine="480"/>
        <w:rPr>
          <w:rFonts w:hint="eastAsia"/>
        </w:rPr>
      </w:pPr>
      <w:r w:rsidRPr="00AF0576">
        <w:drawing>
          <wp:inline distT="0" distB="0" distL="0" distR="0" wp14:anchorId="0DF7779E" wp14:editId="4707BDFB">
            <wp:extent cx="1937982" cy="2355306"/>
            <wp:effectExtent l="0" t="0" r="5715" b="6985"/>
            <wp:docPr id="1337946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46904" name=""/>
                    <pic:cNvPicPr/>
                  </pic:nvPicPr>
                  <pic:blipFill>
                    <a:blip r:embed="rId9"/>
                    <a:stretch>
                      <a:fillRect/>
                    </a:stretch>
                  </pic:blipFill>
                  <pic:spPr>
                    <a:xfrm>
                      <a:off x="0" y="0"/>
                      <a:ext cx="1948820" cy="2368478"/>
                    </a:xfrm>
                    <a:prstGeom prst="rect">
                      <a:avLst/>
                    </a:prstGeom>
                  </pic:spPr>
                </pic:pic>
              </a:graphicData>
            </a:graphic>
          </wp:inline>
        </w:drawing>
      </w:r>
    </w:p>
    <w:p w14:paraId="245C316A" w14:textId="72E2004A" w:rsidR="00EF2FB6" w:rsidRDefault="00EF2FB6" w:rsidP="005E588F">
      <w:pPr>
        <w:ind w:firstLineChars="200" w:firstLine="480"/>
      </w:pPr>
    </w:p>
    <w:sectPr w:rsidR="00EF2FB6">
      <w:headerReference w:type="even" r:id="rId10"/>
      <w:headerReference w:type="default" r:id="rId11"/>
      <w:footerReference w:type="default" r:id="rId12"/>
      <w:headerReference w:type="first" r:id="rId13"/>
      <w:pgSz w:w="11900" w:h="16840"/>
      <w:pgMar w:top="720" w:right="851" w:bottom="720" w:left="851" w:header="0"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2E5FF" w14:textId="77777777" w:rsidR="005935BC" w:rsidRDefault="005935BC"/>
  </w:endnote>
  <w:endnote w:type="continuationSeparator" w:id="0">
    <w:p w14:paraId="13E819B7" w14:textId="77777777" w:rsidR="005935BC" w:rsidRDefault="00593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06F7" w14:textId="77777777" w:rsidR="00EF2FB6" w:rsidRDefault="00000000">
    <w:pPr>
      <w:pStyle w:val="a6"/>
      <w:tabs>
        <w:tab w:val="clear" w:pos="4153"/>
        <w:tab w:val="clear" w:pos="8306"/>
        <w:tab w:val="left" w:pos="18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C4835" w14:textId="77777777" w:rsidR="005935BC" w:rsidRDefault="005935BC"/>
  </w:footnote>
  <w:footnote w:type="continuationSeparator" w:id="0">
    <w:p w14:paraId="7B64D49F" w14:textId="77777777" w:rsidR="005935BC" w:rsidRDefault="005935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AB46" w14:textId="77777777" w:rsidR="00EF2FB6" w:rsidRDefault="00000000">
    <w:pPr>
      <w:pStyle w:val="a8"/>
    </w:pPr>
    <w:r>
      <w:pict w14:anchorId="38ECC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360504" o:spid="_x0000_s3074" type="#_x0000_t75" style="position:absolute;left:0;text-align:left;margin-left:0;margin-top:0;width:595.2pt;height:841.9pt;z-index:-251656192;mso-position-horizontal:center;mso-position-horizontal-relative:margin;mso-position-vertical:center;mso-position-vertical-relative:margin;mso-width-relative:page;mso-height-relative:page" o:allowincell="f">
          <v:imagedata r:id="rId1" o:title="水印"/>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DA41" w14:textId="77777777" w:rsidR="00EF2FB6" w:rsidRDefault="00EF2FB6">
    <w:pPr>
      <w:pStyle w:val="a8"/>
      <w:pBdr>
        <w:bottom w:val="none" w:sz="0" w:space="0" w:color="auto"/>
      </w:pBdr>
      <w:jc w:val="right"/>
      <w:rPr>
        <w:color w:val="948A54" w:themeColor="background2" w:themeShade="80"/>
        <w:sz w:val="24"/>
        <w:szCs w:val="24"/>
      </w:rPr>
    </w:pPr>
  </w:p>
  <w:p w14:paraId="473DA470" w14:textId="77777777" w:rsidR="00EF2FB6" w:rsidRDefault="00000000">
    <w:pPr>
      <w:pStyle w:val="a8"/>
      <w:pBdr>
        <w:bottom w:val="none" w:sz="0" w:space="0" w:color="auto"/>
      </w:pBdr>
      <w:jc w:val="right"/>
      <w:rPr>
        <w:color w:val="948A54" w:themeColor="background2" w:themeShade="80"/>
        <w:sz w:val="24"/>
        <w:szCs w:val="24"/>
      </w:rPr>
    </w:pPr>
    <w:r>
      <w:rPr>
        <w:rFonts w:hint="eastAsia"/>
        <w:b/>
        <w:bCs/>
        <w:noProof/>
        <w:color w:val="948A54" w:themeColor="background2" w:themeShade="80"/>
        <w:sz w:val="22"/>
        <w:szCs w:val="22"/>
      </w:rPr>
      <w:drawing>
        <wp:anchor distT="0" distB="0" distL="114300" distR="114300" simplePos="0" relativeHeight="251661312" behindDoc="1" locked="0" layoutInCell="1" allowOverlap="1" wp14:anchorId="6FF0E666" wp14:editId="07C3BF35">
          <wp:simplePos x="0" y="0"/>
          <wp:positionH relativeFrom="margin">
            <wp:align>center</wp:align>
          </wp:positionH>
          <wp:positionV relativeFrom="margin">
            <wp:align>center</wp:align>
          </wp:positionV>
          <wp:extent cx="5274310" cy="5274310"/>
          <wp:effectExtent l="0" t="0" r="0" b="0"/>
          <wp:wrapNone/>
          <wp:docPr id="13" name="WordPictureWatermark13612" descr="标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3612" descr="标准logo"/>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DA1E" w14:textId="77777777" w:rsidR="00EF2FB6" w:rsidRDefault="00000000">
    <w:pPr>
      <w:pStyle w:val="a8"/>
    </w:pPr>
    <w:r>
      <w:pict w14:anchorId="7B8B1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360503" o:spid="_x0000_s3073" type="#_x0000_t75" style="position:absolute;left:0;text-align:left;margin-left:0;margin-top:0;width:595.2pt;height:841.9pt;z-index:-251657216;mso-position-horizontal:center;mso-position-horizontal-relative:margin;mso-position-vertical:center;mso-position-vertical-relative:margin;mso-width-relative:page;mso-height-relative:page" o:allowincell="f">
          <v:imagedata r:id="rId1" o:title="水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DAE211"/>
    <w:multiLevelType w:val="singleLevel"/>
    <w:tmpl w:val="B9DAE211"/>
    <w:lvl w:ilvl="0">
      <w:start w:val="1"/>
      <w:numFmt w:val="decimal"/>
      <w:lvlText w:val="(%1)"/>
      <w:lvlJc w:val="left"/>
      <w:pPr>
        <w:ind w:left="425" w:hanging="425"/>
      </w:pPr>
      <w:rPr>
        <w:rFonts w:hint="default"/>
      </w:rPr>
    </w:lvl>
  </w:abstractNum>
  <w:abstractNum w:abstractNumId="1" w15:restartNumberingAfterBreak="0">
    <w:nsid w:val="C9046065"/>
    <w:multiLevelType w:val="singleLevel"/>
    <w:tmpl w:val="C9046065"/>
    <w:lvl w:ilvl="0">
      <w:start w:val="1"/>
      <w:numFmt w:val="chineseCounting"/>
      <w:suff w:val="nothing"/>
      <w:lvlText w:val="（%1）"/>
      <w:lvlJc w:val="left"/>
      <w:pPr>
        <w:ind w:left="0" w:firstLine="420"/>
      </w:pPr>
      <w:rPr>
        <w:rFonts w:hint="eastAsia"/>
        <w:b/>
        <w:bCs/>
      </w:rPr>
    </w:lvl>
  </w:abstractNum>
  <w:abstractNum w:abstractNumId="2" w15:restartNumberingAfterBreak="0">
    <w:nsid w:val="E4111563"/>
    <w:multiLevelType w:val="singleLevel"/>
    <w:tmpl w:val="E4111563"/>
    <w:lvl w:ilvl="0">
      <w:start w:val="1"/>
      <w:numFmt w:val="bullet"/>
      <w:lvlText w:val=""/>
      <w:lvlJc w:val="left"/>
      <w:pPr>
        <w:ind w:left="420" w:hanging="420"/>
      </w:pPr>
      <w:rPr>
        <w:rFonts w:ascii="Wingdings" w:hAnsi="Wingdings" w:hint="default"/>
      </w:rPr>
    </w:lvl>
  </w:abstractNum>
  <w:abstractNum w:abstractNumId="3" w15:restartNumberingAfterBreak="0">
    <w:nsid w:val="E7B0AFFF"/>
    <w:multiLevelType w:val="singleLevel"/>
    <w:tmpl w:val="E7B0AFFF"/>
    <w:lvl w:ilvl="0">
      <w:start w:val="1"/>
      <w:numFmt w:val="decimal"/>
      <w:lvlText w:val="%1)"/>
      <w:lvlJc w:val="left"/>
      <w:pPr>
        <w:ind w:left="425" w:hanging="425"/>
      </w:pPr>
      <w:rPr>
        <w:rFonts w:hint="default"/>
      </w:rPr>
    </w:lvl>
  </w:abstractNum>
  <w:abstractNum w:abstractNumId="4" w15:restartNumberingAfterBreak="0">
    <w:nsid w:val="128ED2E2"/>
    <w:multiLevelType w:val="singleLevel"/>
    <w:tmpl w:val="128ED2E2"/>
    <w:lvl w:ilvl="0">
      <w:start w:val="1"/>
      <w:numFmt w:val="upperLetter"/>
      <w:suff w:val="space"/>
      <w:lvlText w:val="%1."/>
      <w:lvlJc w:val="left"/>
    </w:lvl>
  </w:abstractNum>
  <w:abstractNum w:abstractNumId="5" w15:restartNumberingAfterBreak="0">
    <w:nsid w:val="13B107FF"/>
    <w:multiLevelType w:val="singleLevel"/>
    <w:tmpl w:val="13B107FF"/>
    <w:lvl w:ilvl="0">
      <w:start w:val="1"/>
      <w:numFmt w:val="bullet"/>
      <w:lvlText w:val=""/>
      <w:lvlJc w:val="left"/>
      <w:pPr>
        <w:ind w:left="420" w:hanging="420"/>
      </w:pPr>
      <w:rPr>
        <w:rFonts w:ascii="Wingdings" w:hAnsi="Wingdings" w:hint="default"/>
      </w:rPr>
    </w:lvl>
  </w:abstractNum>
  <w:abstractNum w:abstractNumId="6" w15:restartNumberingAfterBreak="0">
    <w:nsid w:val="58353D7F"/>
    <w:multiLevelType w:val="multilevel"/>
    <w:tmpl w:val="58353D7F"/>
    <w:lvl w:ilvl="0">
      <w:start w:val="1"/>
      <w:numFmt w:val="decimal"/>
      <w:pStyle w:val="12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416944349">
    <w:abstractNumId w:val="6"/>
  </w:num>
  <w:num w:numId="2" w16cid:durableId="1680766087">
    <w:abstractNumId w:val="1"/>
  </w:num>
  <w:num w:numId="3" w16cid:durableId="862284974">
    <w:abstractNumId w:val="0"/>
  </w:num>
  <w:num w:numId="4" w16cid:durableId="1655642292">
    <w:abstractNumId w:val="3"/>
  </w:num>
  <w:num w:numId="5" w16cid:durableId="1539470337">
    <w:abstractNumId w:val="2"/>
  </w:num>
  <w:num w:numId="6" w16cid:durableId="1903523814">
    <w:abstractNumId w:val="4"/>
  </w:num>
  <w:num w:numId="7" w16cid:durableId="8415095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clean"/>
  <w:defaultTabStop w:val="420"/>
  <w:drawingGridHorizontalSpacing w:val="110"/>
  <w:drawingGridVerticalSpacing w:val="156"/>
  <w:noPunctuationKerning/>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A0NDMyMjUyNjM1sjRQ0lEKTi0uzszPAykwqQUArurR3CwAAAA="/>
    <w:docVar w:name="commondata" w:val="eyJoZGlkIjoiZTUzNjdiOTg2MzE4MjFkZmIwZGMxMzZlOTljNWU5OTMifQ=="/>
  </w:docVars>
  <w:rsids>
    <w:rsidRoot w:val="001871F6"/>
    <w:rsid w:val="C99B4564"/>
    <w:rsid w:val="CEE5493A"/>
    <w:rsid w:val="CFB70D69"/>
    <w:rsid w:val="CFFB3A78"/>
    <w:rsid w:val="CFFEF195"/>
    <w:rsid w:val="D9FF509A"/>
    <w:rsid w:val="DFF71D66"/>
    <w:rsid w:val="DFF7E2C3"/>
    <w:rsid w:val="DFFF7527"/>
    <w:rsid w:val="EB766E2E"/>
    <w:rsid w:val="EEFF8856"/>
    <w:rsid w:val="EF075E32"/>
    <w:rsid w:val="EFE788F6"/>
    <w:rsid w:val="F5B70225"/>
    <w:rsid w:val="F7AD02D4"/>
    <w:rsid w:val="F7BFEF16"/>
    <w:rsid w:val="F97E4542"/>
    <w:rsid w:val="FA776F4B"/>
    <w:rsid w:val="FAFFB507"/>
    <w:rsid w:val="FBC7E819"/>
    <w:rsid w:val="FBD3BFE1"/>
    <w:rsid w:val="FDEF6C9D"/>
    <w:rsid w:val="FDF7F221"/>
    <w:rsid w:val="FDFF7ADF"/>
    <w:rsid w:val="FDFFC8CF"/>
    <w:rsid w:val="FE756B19"/>
    <w:rsid w:val="FFBC7939"/>
    <w:rsid w:val="FFDCBADC"/>
    <w:rsid w:val="FFE6217C"/>
    <w:rsid w:val="FFE67906"/>
    <w:rsid w:val="FFF2928E"/>
    <w:rsid w:val="FFFF4A93"/>
    <w:rsid w:val="000B1906"/>
    <w:rsid w:val="000F5C13"/>
    <w:rsid w:val="00157D39"/>
    <w:rsid w:val="001871F6"/>
    <w:rsid w:val="001C048E"/>
    <w:rsid w:val="0027363B"/>
    <w:rsid w:val="00293FD3"/>
    <w:rsid w:val="002B06B3"/>
    <w:rsid w:val="002C26AA"/>
    <w:rsid w:val="003C1EE2"/>
    <w:rsid w:val="00434A80"/>
    <w:rsid w:val="00491FF8"/>
    <w:rsid w:val="004D71BD"/>
    <w:rsid w:val="00542FE2"/>
    <w:rsid w:val="005935BC"/>
    <w:rsid w:val="005E588F"/>
    <w:rsid w:val="00613A68"/>
    <w:rsid w:val="00635AD1"/>
    <w:rsid w:val="006D5F8A"/>
    <w:rsid w:val="007548BD"/>
    <w:rsid w:val="00860DFA"/>
    <w:rsid w:val="008E79A5"/>
    <w:rsid w:val="00952374"/>
    <w:rsid w:val="00A63ADD"/>
    <w:rsid w:val="00A705BF"/>
    <w:rsid w:val="00AF0576"/>
    <w:rsid w:val="00B23F13"/>
    <w:rsid w:val="00C13335"/>
    <w:rsid w:val="00C80A5B"/>
    <w:rsid w:val="00C81429"/>
    <w:rsid w:val="00CA398C"/>
    <w:rsid w:val="00CE61C7"/>
    <w:rsid w:val="00D46FD7"/>
    <w:rsid w:val="00DB6C2B"/>
    <w:rsid w:val="00E056A6"/>
    <w:rsid w:val="00EB5433"/>
    <w:rsid w:val="00EF2FB6"/>
    <w:rsid w:val="00F36E48"/>
    <w:rsid w:val="00F677E2"/>
    <w:rsid w:val="00FA5288"/>
    <w:rsid w:val="00FD5C79"/>
    <w:rsid w:val="010B405F"/>
    <w:rsid w:val="013F60E9"/>
    <w:rsid w:val="01594E16"/>
    <w:rsid w:val="0169347A"/>
    <w:rsid w:val="01937F78"/>
    <w:rsid w:val="01AF5332"/>
    <w:rsid w:val="01FE1208"/>
    <w:rsid w:val="022B7B68"/>
    <w:rsid w:val="02C46BBB"/>
    <w:rsid w:val="02DE7427"/>
    <w:rsid w:val="02F210E7"/>
    <w:rsid w:val="035C6DF3"/>
    <w:rsid w:val="037E4FBC"/>
    <w:rsid w:val="040D70E0"/>
    <w:rsid w:val="04C348C4"/>
    <w:rsid w:val="04E452F2"/>
    <w:rsid w:val="04E74DF0"/>
    <w:rsid w:val="050A76BC"/>
    <w:rsid w:val="05A77E9C"/>
    <w:rsid w:val="05B20F4D"/>
    <w:rsid w:val="062C6F51"/>
    <w:rsid w:val="06784F96"/>
    <w:rsid w:val="06C84D2A"/>
    <w:rsid w:val="072F1E90"/>
    <w:rsid w:val="077F0D6A"/>
    <w:rsid w:val="07D06EA7"/>
    <w:rsid w:val="080E4DA7"/>
    <w:rsid w:val="081F3E5D"/>
    <w:rsid w:val="08301D59"/>
    <w:rsid w:val="086F5A40"/>
    <w:rsid w:val="08BD2CE9"/>
    <w:rsid w:val="08E84A6A"/>
    <w:rsid w:val="09235FD0"/>
    <w:rsid w:val="09902068"/>
    <w:rsid w:val="09C83317"/>
    <w:rsid w:val="0A5C0722"/>
    <w:rsid w:val="0AE930F8"/>
    <w:rsid w:val="0B1314FF"/>
    <w:rsid w:val="0B6229E2"/>
    <w:rsid w:val="0B64030C"/>
    <w:rsid w:val="0C473A62"/>
    <w:rsid w:val="0D5D4E29"/>
    <w:rsid w:val="0DCB51F8"/>
    <w:rsid w:val="0DD71E98"/>
    <w:rsid w:val="0E1A1D85"/>
    <w:rsid w:val="0E3A5F83"/>
    <w:rsid w:val="0E555F84"/>
    <w:rsid w:val="0E7743C6"/>
    <w:rsid w:val="0F486987"/>
    <w:rsid w:val="0F743534"/>
    <w:rsid w:val="0F9022FF"/>
    <w:rsid w:val="100057EB"/>
    <w:rsid w:val="10071C08"/>
    <w:rsid w:val="101C7A12"/>
    <w:rsid w:val="104E5A4F"/>
    <w:rsid w:val="109C306D"/>
    <w:rsid w:val="10BF13A8"/>
    <w:rsid w:val="11457F72"/>
    <w:rsid w:val="115E1919"/>
    <w:rsid w:val="1198193E"/>
    <w:rsid w:val="123B78C3"/>
    <w:rsid w:val="124219BC"/>
    <w:rsid w:val="128A56F0"/>
    <w:rsid w:val="1297632C"/>
    <w:rsid w:val="12B74ADB"/>
    <w:rsid w:val="12FC0611"/>
    <w:rsid w:val="13380925"/>
    <w:rsid w:val="134A381C"/>
    <w:rsid w:val="13CB7339"/>
    <w:rsid w:val="13DC4024"/>
    <w:rsid w:val="1433594E"/>
    <w:rsid w:val="1445567B"/>
    <w:rsid w:val="150F1378"/>
    <w:rsid w:val="15636D5A"/>
    <w:rsid w:val="159863B1"/>
    <w:rsid w:val="15AF7257"/>
    <w:rsid w:val="15BB209F"/>
    <w:rsid w:val="15ED35EB"/>
    <w:rsid w:val="16774CF1"/>
    <w:rsid w:val="16C93062"/>
    <w:rsid w:val="16F92E7F"/>
    <w:rsid w:val="170D06E0"/>
    <w:rsid w:val="17310317"/>
    <w:rsid w:val="17342F5B"/>
    <w:rsid w:val="183F0D66"/>
    <w:rsid w:val="183F75AD"/>
    <w:rsid w:val="184655A8"/>
    <w:rsid w:val="186A1BA3"/>
    <w:rsid w:val="18710E9B"/>
    <w:rsid w:val="18A15C90"/>
    <w:rsid w:val="18B62D1A"/>
    <w:rsid w:val="19F724F7"/>
    <w:rsid w:val="1A02204B"/>
    <w:rsid w:val="1A6E148E"/>
    <w:rsid w:val="1AB2716F"/>
    <w:rsid w:val="1B025484"/>
    <w:rsid w:val="1B6874B1"/>
    <w:rsid w:val="1BC111D7"/>
    <w:rsid w:val="1BD66A63"/>
    <w:rsid w:val="1C3B05B2"/>
    <w:rsid w:val="1CDB6B83"/>
    <w:rsid w:val="1CFD2252"/>
    <w:rsid w:val="1D9D58EC"/>
    <w:rsid w:val="1E24792E"/>
    <w:rsid w:val="1E523E8D"/>
    <w:rsid w:val="1E5D35E9"/>
    <w:rsid w:val="1ECA6FFC"/>
    <w:rsid w:val="1F0423C1"/>
    <w:rsid w:val="1F1D7EFB"/>
    <w:rsid w:val="1F5B4F36"/>
    <w:rsid w:val="1FD9384E"/>
    <w:rsid w:val="1FE65BB1"/>
    <w:rsid w:val="2000702C"/>
    <w:rsid w:val="201A6EE9"/>
    <w:rsid w:val="20660C75"/>
    <w:rsid w:val="21501E7F"/>
    <w:rsid w:val="21CB62EE"/>
    <w:rsid w:val="21FA4580"/>
    <w:rsid w:val="22182A8E"/>
    <w:rsid w:val="22A77C33"/>
    <w:rsid w:val="22B820EB"/>
    <w:rsid w:val="22DE5F48"/>
    <w:rsid w:val="23267231"/>
    <w:rsid w:val="23CC7D6B"/>
    <w:rsid w:val="23FA6932"/>
    <w:rsid w:val="241B0F77"/>
    <w:rsid w:val="24355726"/>
    <w:rsid w:val="24381215"/>
    <w:rsid w:val="24400F20"/>
    <w:rsid w:val="24C201BD"/>
    <w:rsid w:val="251635AE"/>
    <w:rsid w:val="25981AB5"/>
    <w:rsid w:val="25EE0AC8"/>
    <w:rsid w:val="266D6A9E"/>
    <w:rsid w:val="27114F6E"/>
    <w:rsid w:val="275D4271"/>
    <w:rsid w:val="279F10A7"/>
    <w:rsid w:val="27D01EF5"/>
    <w:rsid w:val="27D9177F"/>
    <w:rsid w:val="28094D51"/>
    <w:rsid w:val="283F68D0"/>
    <w:rsid w:val="283F75BE"/>
    <w:rsid w:val="28884063"/>
    <w:rsid w:val="28DE08DE"/>
    <w:rsid w:val="290E6A5A"/>
    <w:rsid w:val="297D3F0D"/>
    <w:rsid w:val="298E0095"/>
    <w:rsid w:val="29AD2270"/>
    <w:rsid w:val="2A3A75DF"/>
    <w:rsid w:val="2A3B7251"/>
    <w:rsid w:val="2A793247"/>
    <w:rsid w:val="2A7E571E"/>
    <w:rsid w:val="2AD43590"/>
    <w:rsid w:val="2BAC0068"/>
    <w:rsid w:val="2BEB0CCB"/>
    <w:rsid w:val="2C1A3224"/>
    <w:rsid w:val="2C660DE9"/>
    <w:rsid w:val="2C86507A"/>
    <w:rsid w:val="2CB64A17"/>
    <w:rsid w:val="2CD258AD"/>
    <w:rsid w:val="2CE34914"/>
    <w:rsid w:val="2D777CE4"/>
    <w:rsid w:val="2DB44EC7"/>
    <w:rsid w:val="2DF12E9C"/>
    <w:rsid w:val="2E3F64D0"/>
    <w:rsid w:val="2E5D715D"/>
    <w:rsid w:val="2E767F3B"/>
    <w:rsid w:val="2E852ACB"/>
    <w:rsid w:val="2EC860AD"/>
    <w:rsid w:val="2EFC2B92"/>
    <w:rsid w:val="2F535E11"/>
    <w:rsid w:val="2F7C1D25"/>
    <w:rsid w:val="2FD80E61"/>
    <w:rsid w:val="2FF5784A"/>
    <w:rsid w:val="300B1429"/>
    <w:rsid w:val="30EF3EE0"/>
    <w:rsid w:val="30FC4A7C"/>
    <w:rsid w:val="32393158"/>
    <w:rsid w:val="32C1089D"/>
    <w:rsid w:val="32D103B5"/>
    <w:rsid w:val="332646DD"/>
    <w:rsid w:val="332742D5"/>
    <w:rsid w:val="33D63397"/>
    <w:rsid w:val="33EC194A"/>
    <w:rsid w:val="34883C3F"/>
    <w:rsid w:val="34930E1C"/>
    <w:rsid w:val="34E94647"/>
    <w:rsid w:val="35114739"/>
    <w:rsid w:val="353B5BAE"/>
    <w:rsid w:val="354A6320"/>
    <w:rsid w:val="358104B8"/>
    <w:rsid w:val="358379AC"/>
    <w:rsid w:val="360F1CBB"/>
    <w:rsid w:val="36260A17"/>
    <w:rsid w:val="36522B6C"/>
    <w:rsid w:val="370137E2"/>
    <w:rsid w:val="37055692"/>
    <w:rsid w:val="370F0233"/>
    <w:rsid w:val="37247604"/>
    <w:rsid w:val="37450603"/>
    <w:rsid w:val="380C6980"/>
    <w:rsid w:val="380F6006"/>
    <w:rsid w:val="38134A0C"/>
    <w:rsid w:val="38395079"/>
    <w:rsid w:val="384D79A9"/>
    <w:rsid w:val="38895307"/>
    <w:rsid w:val="38B866AC"/>
    <w:rsid w:val="38C37D87"/>
    <w:rsid w:val="39113C01"/>
    <w:rsid w:val="393647F0"/>
    <w:rsid w:val="39861EF9"/>
    <w:rsid w:val="39DC7D6B"/>
    <w:rsid w:val="3A784C61"/>
    <w:rsid w:val="3AEE78C0"/>
    <w:rsid w:val="3B176A8B"/>
    <w:rsid w:val="3B1A1B9A"/>
    <w:rsid w:val="3B4144E1"/>
    <w:rsid w:val="3B5322AF"/>
    <w:rsid w:val="3C1A101E"/>
    <w:rsid w:val="3C320C5F"/>
    <w:rsid w:val="3CA57096"/>
    <w:rsid w:val="3D50173F"/>
    <w:rsid w:val="3D6543DA"/>
    <w:rsid w:val="3D92611D"/>
    <w:rsid w:val="3DFF7ECA"/>
    <w:rsid w:val="3E3D1C7B"/>
    <w:rsid w:val="3E4B3711"/>
    <w:rsid w:val="3E779352"/>
    <w:rsid w:val="3E9C6D5C"/>
    <w:rsid w:val="3EC74CF7"/>
    <w:rsid w:val="3EFE8608"/>
    <w:rsid w:val="3F035D9A"/>
    <w:rsid w:val="3F5117A1"/>
    <w:rsid w:val="3F707B1C"/>
    <w:rsid w:val="3FBB299C"/>
    <w:rsid w:val="3FCB34E6"/>
    <w:rsid w:val="3FDE4755"/>
    <w:rsid w:val="3FE43E1D"/>
    <w:rsid w:val="409D19EB"/>
    <w:rsid w:val="40AF2972"/>
    <w:rsid w:val="41597EF3"/>
    <w:rsid w:val="41B17D2F"/>
    <w:rsid w:val="41B65263"/>
    <w:rsid w:val="41DA7286"/>
    <w:rsid w:val="41EA4949"/>
    <w:rsid w:val="42091FC4"/>
    <w:rsid w:val="420C3A53"/>
    <w:rsid w:val="425639A7"/>
    <w:rsid w:val="42BD5A54"/>
    <w:rsid w:val="42D85EE1"/>
    <w:rsid w:val="42DE2DA6"/>
    <w:rsid w:val="42E47280"/>
    <w:rsid w:val="432E3BB4"/>
    <w:rsid w:val="433C187A"/>
    <w:rsid w:val="435561A5"/>
    <w:rsid w:val="439D5B3A"/>
    <w:rsid w:val="44453DDE"/>
    <w:rsid w:val="444A0225"/>
    <w:rsid w:val="444F6D77"/>
    <w:rsid w:val="445F6EA2"/>
    <w:rsid w:val="44963AFD"/>
    <w:rsid w:val="457277D5"/>
    <w:rsid w:val="45740A7A"/>
    <w:rsid w:val="45CD4445"/>
    <w:rsid w:val="46C73B51"/>
    <w:rsid w:val="46E318F8"/>
    <w:rsid w:val="478134BC"/>
    <w:rsid w:val="47947ED7"/>
    <w:rsid w:val="47AD315D"/>
    <w:rsid w:val="47E25BBD"/>
    <w:rsid w:val="47F93301"/>
    <w:rsid w:val="489311EF"/>
    <w:rsid w:val="48A76280"/>
    <w:rsid w:val="48C52312"/>
    <w:rsid w:val="49624D91"/>
    <w:rsid w:val="49892D65"/>
    <w:rsid w:val="49B04D70"/>
    <w:rsid w:val="49EC32D4"/>
    <w:rsid w:val="49EE786E"/>
    <w:rsid w:val="4A192B91"/>
    <w:rsid w:val="4A2E2082"/>
    <w:rsid w:val="4AF405BF"/>
    <w:rsid w:val="4AFA550B"/>
    <w:rsid w:val="4B66188C"/>
    <w:rsid w:val="4B9C5D52"/>
    <w:rsid w:val="4BBA66E2"/>
    <w:rsid w:val="4BD27220"/>
    <w:rsid w:val="4BF929FE"/>
    <w:rsid w:val="4BFA6AA3"/>
    <w:rsid w:val="4C83799C"/>
    <w:rsid w:val="4CA961D2"/>
    <w:rsid w:val="4CE6649A"/>
    <w:rsid w:val="4D20769B"/>
    <w:rsid w:val="4DE4323A"/>
    <w:rsid w:val="4DF96CE5"/>
    <w:rsid w:val="4E040982"/>
    <w:rsid w:val="4E1753BE"/>
    <w:rsid w:val="4E467EBD"/>
    <w:rsid w:val="4E507BC3"/>
    <w:rsid w:val="4EBE7F2F"/>
    <w:rsid w:val="4EC00F44"/>
    <w:rsid w:val="4EC61F23"/>
    <w:rsid w:val="4EC748AC"/>
    <w:rsid w:val="4EDE7C89"/>
    <w:rsid w:val="4EE657BF"/>
    <w:rsid w:val="4F2E6DC6"/>
    <w:rsid w:val="4F4A3571"/>
    <w:rsid w:val="4F691C32"/>
    <w:rsid w:val="4F6BC5C2"/>
    <w:rsid w:val="4FCB54AE"/>
    <w:rsid w:val="4FD80B7D"/>
    <w:rsid w:val="50414974"/>
    <w:rsid w:val="5080484F"/>
    <w:rsid w:val="50865EDB"/>
    <w:rsid w:val="50B634C0"/>
    <w:rsid w:val="50B6773B"/>
    <w:rsid w:val="50E25B3F"/>
    <w:rsid w:val="513A212B"/>
    <w:rsid w:val="5147420C"/>
    <w:rsid w:val="52A01E26"/>
    <w:rsid w:val="52A67949"/>
    <w:rsid w:val="52D82260"/>
    <w:rsid w:val="52F265F3"/>
    <w:rsid w:val="531E71EE"/>
    <w:rsid w:val="532854CA"/>
    <w:rsid w:val="53C5411B"/>
    <w:rsid w:val="53E52D8E"/>
    <w:rsid w:val="54040192"/>
    <w:rsid w:val="54195087"/>
    <w:rsid w:val="546C63C9"/>
    <w:rsid w:val="54D65A3D"/>
    <w:rsid w:val="54F976C4"/>
    <w:rsid w:val="54FE414B"/>
    <w:rsid w:val="55775F4C"/>
    <w:rsid w:val="55BA1E53"/>
    <w:rsid w:val="55C45E2B"/>
    <w:rsid w:val="55DD6F3B"/>
    <w:rsid w:val="56073F6A"/>
    <w:rsid w:val="560A1E4F"/>
    <w:rsid w:val="5689497F"/>
    <w:rsid w:val="569752EE"/>
    <w:rsid w:val="56A96A51"/>
    <w:rsid w:val="56C662AB"/>
    <w:rsid w:val="56D65EF8"/>
    <w:rsid w:val="56D90503"/>
    <w:rsid w:val="56FF6321"/>
    <w:rsid w:val="575B631B"/>
    <w:rsid w:val="57DB4F4E"/>
    <w:rsid w:val="586B1015"/>
    <w:rsid w:val="586B6A32"/>
    <w:rsid w:val="587A1264"/>
    <w:rsid w:val="588E1C92"/>
    <w:rsid w:val="58953AAF"/>
    <w:rsid w:val="58AF3D89"/>
    <w:rsid w:val="58BA5000"/>
    <w:rsid w:val="58C92A54"/>
    <w:rsid w:val="58DE79C0"/>
    <w:rsid w:val="58EC7AFE"/>
    <w:rsid w:val="590E5CC7"/>
    <w:rsid w:val="591102AF"/>
    <w:rsid w:val="591F2622"/>
    <w:rsid w:val="592B7F6F"/>
    <w:rsid w:val="594D6137"/>
    <w:rsid w:val="59710547"/>
    <w:rsid w:val="59CB4E26"/>
    <w:rsid w:val="59E56370"/>
    <w:rsid w:val="5A492F94"/>
    <w:rsid w:val="5A696FA1"/>
    <w:rsid w:val="5AAA3BFD"/>
    <w:rsid w:val="5BFF7CBA"/>
    <w:rsid w:val="5C1A5ECF"/>
    <w:rsid w:val="5C1C4156"/>
    <w:rsid w:val="5C8B248E"/>
    <w:rsid w:val="5CBB6F82"/>
    <w:rsid w:val="5CF70B75"/>
    <w:rsid w:val="5D1B17F5"/>
    <w:rsid w:val="5D7E2469"/>
    <w:rsid w:val="5DC56178"/>
    <w:rsid w:val="5DD7582C"/>
    <w:rsid w:val="5DF03535"/>
    <w:rsid w:val="5DF41277"/>
    <w:rsid w:val="5E8C52D7"/>
    <w:rsid w:val="5E9871C6"/>
    <w:rsid w:val="5EBA2479"/>
    <w:rsid w:val="5EBA426F"/>
    <w:rsid w:val="5F0F0A09"/>
    <w:rsid w:val="5F233ADA"/>
    <w:rsid w:val="5F3A715E"/>
    <w:rsid w:val="5FBE0610"/>
    <w:rsid w:val="5FD92FD7"/>
    <w:rsid w:val="605B5AA2"/>
    <w:rsid w:val="61343319"/>
    <w:rsid w:val="620F4595"/>
    <w:rsid w:val="6238772C"/>
    <w:rsid w:val="624170C2"/>
    <w:rsid w:val="625105FA"/>
    <w:rsid w:val="625F1BC0"/>
    <w:rsid w:val="6285324B"/>
    <w:rsid w:val="6299419B"/>
    <w:rsid w:val="62B86ADA"/>
    <w:rsid w:val="62EA223F"/>
    <w:rsid w:val="63AA6F4F"/>
    <w:rsid w:val="64654FB0"/>
    <w:rsid w:val="649B069F"/>
    <w:rsid w:val="64C028DB"/>
    <w:rsid w:val="64EF6862"/>
    <w:rsid w:val="651E1BB7"/>
    <w:rsid w:val="657770E1"/>
    <w:rsid w:val="657F58CB"/>
    <w:rsid w:val="65FE2B46"/>
    <w:rsid w:val="663509BA"/>
    <w:rsid w:val="66952ECC"/>
    <w:rsid w:val="66B02E4D"/>
    <w:rsid w:val="66CA0F9B"/>
    <w:rsid w:val="66F9716D"/>
    <w:rsid w:val="675D53CD"/>
    <w:rsid w:val="6786204C"/>
    <w:rsid w:val="68182006"/>
    <w:rsid w:val="683C397E"/>
    <w:rsid w:val="68E72104"/>
    <w:rsid w:val="68F760C0"/>
    <w:rsid w:val="69387225"/>
    <w:rsid w:val="69517E24"/>
    <w:rsid w:val="69830AD1"/>
    <w:rsid w:val="69A60F77"/>
    <w:rsid w:val="69CF4947"/>
    <w:rsid w:val="6A451E02"/>
    <w:rsid w:val="6A7D43A3"/>
    <w:rsid w:val="6ABD2968"/>
    <w:rsid w:val="6ACA583A"/>
    <w:rsid w:val="6AFFAAFE"/>
    <w:rsid w:val="6B2E5566"/>
    <w:rsid w:val="6B601CFA"/>
    <w:rsid w:val="6BA37E39"/>
    <w:rsid w:val="6BAD551B"/>
    <w:rsid w:val="6C0C59DE"/>
    <w:rsid w:val="6C3660E2"/>
    <w:rsid w:val="6C772447"/>
    <w:rsid w:val="6CAD58CE"/>
    <w:rsid w:val="6CEB79EB"/>
    <w:rsid w:val="6D7B72BF"/>
    <w:rsid w:val="6D867766"/>
    <w:rsid w:val="6DD315E2"/>
    <w:rsid w:val="6DF7C004"/>
    <w:rsid w:val="6E0B4D14"/>
    <w:rsid w:val="6E7CF202"/>
    <w:rsid w:val="6E88282F"/>
    <w:rsid w:val="6EDD35DF"/>
    <w:rsid w:val="6F007F9B"/>
    <w:rsid w:val="6F2AB2B8"/>
    <w:rsid w:val="6F2D6397"/>
    <w:rsid w:val="6F7C589A"/>
    <w:rsid w:val="6F97D29E"/>
    <w:rsid w:val="6F9B3846"/>
    <w:rsid w:val="6F9FF520"/>
    <w:rsid w:val="6FC32CD4"/>
    <w:rsid w:val="6FC93528"/>
    <w:rsid w:val="6FEF2F7A"/>
    <w:rsid w:val="6FFFF14A"/>
    <w:rsid w:val="707029DF"/>
    <w:rsid w:val="7073427E"/>
    <w:rsid w:val="717C27E3"/>
    <w:rsid w:val="72795790"/>
    <w:rsid w:val="72B976C8"/>
    <w:rsid w:val="73216213"/>
    <w:rsid w:val="73285214"/>
    <w:rsid w:val="73616F35"/>
    <w:rsid w:val="73C8416C"/>
    <w:rsid w:val="73DB1897"/>
    <w:rsid w:val="7463267F"/>
    <w:rsid w:val="74A03867"/>
    <w:rsid w:val="74A702C9"/>
    <w:rsid w:val="751A75C6"/>
    <w:rsid w:val="751D2A0A"/>
    <w:rsid w:val="753531FD"/>
    <w:rsid w:val="75414E2E"/>
    <w:rsid w:val="75822290"/>
    <w:rsid w:val="759D0F33"/>
    <w:rsid w:val="75D67789"/>
    <w:rsid w:val="762A1882"/>
    <w:rsid w:val="769970D7"/>
    <w:rsid w:val="76B40509"/>
    <w:rsid w:val="76B631C4"/>
    <w:rsid w:val="76CD79A8"/>
    <w:rsid w:val="77BB67F7"/>
    <w:rsid w:val="77CB32D2"/>
    <w:rsid w:val="77F91A03"/>
    <w:rsid w:val="78193159"/>
    <w:rsid w:val="782642CC"/>
    <w:rsid w:val="78C964F9"/>
    <w:rsid w:val="78CC2A94"/>
    <w:rsid w:val="78E738D9"/>
    <w:rsid w:val="78EA5D88"/>
    <w:rsid w:val="78F930BF"/>
    <w:rsid w:val="79032AE6"/>
    <w:rsid w:val="799C2A97"/>
    <w:rsid w:val="79E6640D"/>
    <w:rsid w:val="79F8523F"/>
    <w:rsid w:val="7A3C2858"/>
    <w:rsid w:val="7AEF1DD4"/>
    <w:rsid w:val="7AF91823"/>
    <w:rsid w:val="7B137EE5"/>
    <w:rsid w:val="7B1B5FAE"/>
    <w:rsid w:val="7B4F5EB2"/>
    <w:rsid w:val="7B5C7195"/>
    <w:rsid w:val="7BAC1245"/>
    <w:rsid w:val="7BBB656E"/>
    <w:rsid w:val="7BE16C50"/>
    <w:rsid w:val="7BFB1FA4"/>
    <w:rsid w:val="7C091F51"/>
    <w:rsid w:val="7C0D0F2B"/>
    <w:rsid w:val="7C157580"/>
    <w:rsid w:val="7C613B24"/>
    <w:rsid w:val="7D02613C"/>
    <w:rsid w:val="7D7A0E04"/>
    <w:rsid w:val="7D9D2C24"/>
    <w:rsid w:val="7DA4016C"/>
    <w:rsid w:val="7DC35FB0"/>
    <w:rsid w:val="7DC73858"/>
    <w:rsid w:val="7DEED55D"/>
    <w:rsid w:val="7DFD9543"/>
    <w:rsid w:val="7E2D0162"/>
    <w:rsid w:val="7EA07FAB"/>
    <w:rsid w:val="7EA47D0B"/>
    <w:rsid w:val="7ED7D93C"/>
    <w:rsid w:val="7EEE2D01"/>
    <w:rsid w:val="7EF50554"/>
    <w:rsid w:val="7EF7B9A2"/>
    <w:rsid w:val="7EFC7B34"/>
    <w:rsid w:val="7EFE199F"/>
    <w:rsid w:val="7F073770"/>
    <w:rsid w:val="7F1B6C35"/>
    <w:rsid w:val="7F3E03BF"/>
    <w:rsid w:val="7F623E3B"/>
    <w:rsid w:val="7F7B365C"/>
    <w:rsid w:val="7F7B6256"/>
    <w:rsid w:val="7F899EE9"/>
    <w:rsid w:val="7F9ACC9A"/>
    <w:rsid w:val="7FC62E90"/>
    <w:rsid w:val="7FCF1610"/>
    <w:rsid w:val="7FDD4903"/>
    <w:rsid w:val="7FF2B869"/>
    <w:rsid w:val="7FF36441"/>
    <w:rsid w:val="7FFF27CE"/>
    <w:rsid w:val="7FFF5E8D"/>
    <w:rsid w:val="7FFF7443"/>
    <w:rsid w:val="AB7F42E6"/>
    <w:rsid w:val="AE5F8691"/>
    <w:rsid w:val="B3EE8425"/>
    <w:rsid w:val="B97A83A4"/>
    <w:rsid w:val="B9F1D02E"/>
    <w:rsid w:val="BF8FBB6A"/>
    <w:rsid w:val="BFB7F082"/>
    <w:rsid w:val="BFB99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5"/>
    <o:shapelayout v:ext="edit">
      <o:idmap v:ext="edit" data="2"/>
    </o:shapelayout>
  </w:shapeDefaults>
  <w:decimalSymbol w:val="."/>
  <w:listSeparator w:val=","/>
  <w14:docId w14:val="3A6E42BC"/>
  <w15:docId w15:val="{0CE02088-A286-4BAD-9C3F-836F5C29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1" w:qFormat="1"/>
    <w:lsdException w:name="heading 4" w:unhideWhenUsed="1" w:qFormat="1"/>
    <w:lsdException w:name="heading 5" w:uiPriority="9" w:unhideWhenUsed="1" w:qFormat="1"/>
    <w:lsdException w:name="heading 6" w:uiPriority="9"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Title" w:qFormat="1"/>
    <w:lsdException w:name="Default Paragraph Font"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微软雅黑" w:eastAsia="微软雅黑" w:hAnsi="微软雅黑" w:cs="微软雅黑"/>
      <w:sz w:val="24"/>
    </w:rPr>
  </w:style>
  <w:style w:type="paragraph" w:styleId="1">
    <w:name w:val="heading 1"/>
    <w:basedOn w:val="a"/>
    <w:next w:val="a"/>
    <w:link w:val="10"/>
    <w:qFormat/>
    <w:pPr>
      <w:keepNext/>
      <w:keepLines/>
      <w:spacing w:before="340" w:after="330" w:line="578" w:lineRule="auto"/>
      <w:outlineLvl w:val="0"/>
    </w:pPr>
    <w:rPr>
      <w:b/>
      <w:bCs/>
      <w:kern w:val="44"/>
      <w:sz w:val="36"/>
      <w:szCs w:val="44"/>
    </w:rPr>
  </w:style>
  <w:style w:type="paragraph" w:styleId="2">
    <w:name w:val="heading 2"/>
    <w:basedOn w:val="a"/>
    <w:next w:val="a"/>
    <w:uiPriority w:val="1"/>
    <w:qFormat/>
    <w:pPr>
      <w:ind w:left="111"/>
      <w:jc w:val="center"/>
      <w:outlineLvl w:val="1"/>
    </w:pPr>
    <w:rPr>
      <w:rFonts w:cs="黑体"/>
      <w:b/>
      <w:bCs/>
      <w:sz w:val="28"/>
      <w:szCs w:val="32"/>
      <w:lang w:val="zh-CN" w:bidi="zh-CN"/>
    </w:rPr>
  </w:style>
  <w:style w:type="paragraph" w:styleId="3">
    <w:name w:val="heading 3"/>
    <w:basedOn w:val="a"/>
    <w:next w:val="a"/>
    <w:uiPriority w:val="1"/>
    <w:qFormat/>
    <w:pPr>
      <w:spacing w:before="121"/>
      <w:jc w:val="left"/>
      <w:outlineLvl w:val="2"/>
    </w:pPr>
    <w:rPr>
      <w:rFonts w:cs="仿宋"/>
      <w:b/>
      <w:bCs/>
      <w:szCs w:val="28"/>
      <w:lang w:val="zh-CN" w:bidi="zh-CN"/>
    </w:rPr>
  </w:style>
  <w:style w:type="paragraph" w:styleId="4">
    <w:name w:val="heading 4"/>
    <w:basedOn w:val="a"/>
    <w:next w:val="a"/>
    <w:unhideWhenUsed/>
    <w:qFormat/>
    <w:pPr>
      <w:keepNext/>
      <w:keepLines/>
      <w:spacing w:before="280" w:after="290" w:line="372" w:lineRule="auto"/>
      <w:outlineLvl w:val="3"/>
    </w:pPr>
    <w:rPr>
      <w:rFonts w:ascii="Arial" w:hAnsi="Arial"/>
      <w:b/>
    </w:rPr>
  </w:style>
  <w:style w:type="paragraph" w:styleId="5">
    <w:name w:val="heading 5"/>
    <w:basedOn w:val="a"/>
    <w:next w:val="a"/>
    <w:link w:val="50"/>
    <w:uiPriority w:val="9"/>
    <w:unhideWhenUsed/>
    <w:qFormat/>
    <w:pPr>
      <w:keepNext/>
      <w:keepLines/>
      <w:spacing w:before="280" w:after="290" w:line="376" w:lineRule="auto"/>
      <w:outlineLvl w:val="4"/>
    </w:pPr>
    <w:rPr>
      <w:b/>
      <w:bCs/>
      <w:szCs w:val="28"/>
    </w:rPr>
  </w:style>
  <w:style w:type="paragraph" w:styleId="6">
    <w:name w:val="heading 6"/>
    <w:basedOn w:val="a"/>
    <w:next w:val="a"/>
    <w:uiPriority w:val="9"/>
    <w:unhideWhenUsed/>
    <w:qFormat/>
    <w:pPr>
      <w:keepNext/>
      <w:keepLines/>
      <w:spacing w:before="240" w:after="64" w:line="320" w:lineRule="auto"/>
      <w:outlineLvl w:val="5"/>
    </w:pPr>
    <w:rPr>
      <w:rFonts w:cstheme="majorBidi"/>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uiPriority w:val="1"/>
    <w:qFormat/>
    <w:rPr>
      <w:rFonts w:ascii="仿宋" w:eastAsia="仿宋" w:hAnsi="仿宋" w:cs="仿宋"/>
      <w:sz w:val="28"/>
      <w:szCs w:val="28"/>
      <w:lang w:val="zh-CN" w:bidi="zh-CN"/>
    </w:rPr>
  </w:style>
  <w:style w:type="paragraph" w:styleId="TOC3">
    <w:name w:val="toc 3"/>
    <w:basedOn w:val="a"/>
    <w:next w:val="a"/>
    <w:qFormat/>
    <w:pPr>
      <w:ind w:leftChars="400" w:left="840"/>
    </w:p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link w:val="a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aa">
    <w:name w:val="footnote text"/>
    <w:basedOn w:val="a"/>
    <w:qFormat/>
    <w:pPr>
      <w:snapToGrid w:val="0"/>
      <w:jc w:val="left"/>
    </w:pPr>
    <w:rPr>
      <w:sz w:val="18"/>
    </w:rPr>
  </w:style>
  <w:style w:type="paragraph" w:styleId="TOC2">
    <w:name w:val="toc 2"/>
    <w:basedOn w:val="a"/>
    <w:next w:val="a"/>
    <w:qFormat/>
    <w:pPr>
      <w:ind w:leftChars="200" w:left="420"/>
    </w:pPr>
  </w:style>
  <w:style w:type="paragraph" w:styleId="ab">
    <w:name w:val="Normal (Web)"/>
    <w:basedOn w:val="a"/>
    <w:qFormat/>
    <w:pPr>
      <w:spacing w:beforeAutospacing="1" w:afterAutospacing="1"/>
      <w:jc w:val="left"/>
    </w:pPr>
    <w:rPr>
      <w:rFonts w:cs="Times New Roman"/>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FollowedHyperlink"/>
    <w:basedOn w:val="a0"/>
    <w:qFormat/>
    <w:rPr>
      <w:color w:val="800080"/>
      <w:u w:val="single"/>
    </w:rPr>
  </w:style>
  <w:style w:type="character" w:styleId="af">
    <w:name w:val="Hyperlink"/>
    <w:basedOn w:val="a0"/>
    <w:qFormat/>
    <w:rPr>
      <w:color w:val="0000FF" w:themeColor="hyperlink"/>
      <w:u w:val="single"/>
    </w:rPr>
  </w:style>
  <w:style w:type="character" w:styleId="af0">
    <w:name w:val="footnote reference"/>
    <w:basedOn w:val="a0"/>
    <w:qFormat/>
    <w:rPr>
      <w:vertAlign w:val="superscript"/>
    </w:rPr>
  </w:style>
  <w:style w:type="paragraph" w:customStyle="1" w:styleId="af1">
    <w:name w:val="石墨文档正文"/>
    <w:qFormat/>
    <w:rPr>
      <w:rFonts w:ascii="微软雅黑" w:eastAsia="微软雅黑" w:hAnsi="微软雅黑" w:cs="微软雅黑"/>
      <w:sz w:val="22"/>
      <w:szCs w:val="22"/>
    </w:rPr>
  </w:style>
  <w:style w:type="paragraph" w:customStyle="1" w:styleId="af2">
    <w:name w:val="石墨文档标题"/>
    <w:next w:val="af1"/>
    <w:uiPriority w:val="9"/>
    <w:unhideWhenUsed/>
    <w:qFormat/>
    <w:pPr>
      <w:spacing w:before="260" w:after="260"/>
      <w:outlineLvl w:val="0"/>
    </w:pPr>
    <w:rPr>
      <w:rFonts w:ascii="微软雅黑" w:eastAsia="微软雅黑" w:hAnsi="微软雅黑" w:cs="微软雅黑"/>
      <w:b/>
      <w:bCs/>
      <w:sz w:val="40"/>
      <w:szCs w:val="40"/>
    </w:rPr>
  </w:style>
  <w:style w:type="paragraph" w:customStyle="1" w:styleId="af3">
    <w:name w:val="石墨文档副标题"/>
    <w:qFormat/>
    <w:pPr>
      <w:spacing w:before="260" w:after="260"/>
    </w:pPr>
    <w:rPr>
      <w:rFonts w:ascii="微软雅黑" w:eastAsia="微软雅黑" w:hAnsi="微软雅黑" w:cs="微软雅黑"/>
      <w:color w:val="888888"/>
      <w:sz w:val="36"/>
      <w:szCs w:val="36"/>
    </w:rPr>
  </w:style>
  <w:style w:type="paragraph" w:customStyle="1" w:styleId="11">
    <w:name w:val="石墨文档标题 1"/>
    <w:next w:val="af1"/>
    <w:uiPriority w:val="9"/>
    <w:unhideWhenUsed/>
    <w:qFormat/>
    <w:pPr>
      <w:spacing w:before="260" w:after="260"/>
      <w:outlineLvl w:val="0"/>
    </w:pPr>
    <w:rPr>
      <w:rFonts w:ascii="微软雅黑" w:eastAsia="微软雅黑" w:hAnsi="微软雅黑" w:cs="微软雅黑"/>
      <w:b/>
      <w:bCs/>
      <w:sz w:val="32"/>
      <w:szCs w:val="32"/>
    </w:rPr>
  </w:style>
  <w:style w:type="paragraph" w:customStyle="1" w:styleId="20">
    <w:name w:val="石墨文档标题 2"/>
    <w:next w:val="af1"/>
    <w:uiPriority w:val="9"/>
    <w:unhideWhenUsed/>
    <w:qFormat/>
    <w:pPr>
      <w:spacing w:before="260" w:after="260"/>
      <w:outlineLvl w:val="1"/>
    </w:pPr>
    <w:rPr>
      <w:rFonts w:ascii="微软雅黑" w:eastAsia="微软雅黑" w:hAnsi="微软雅黑" w:cs="微软雅黑"/>
      <w:b/>
      <w:bCs/>
      <w:sz w:val="28"/>
      <w:szCs w:val="28"/>
    </w:rPr>
  </w:style>
  <w:style w:type="paragraph" w:customStyle="1" w:styleId="30">
    <w:name w:val="石墨文档标题 3"/>
    <w:next w:val="af1"/>
    <w:uiPriority w:val="9"/>
    <w:unhideWhenUsed/>
    <w:qFormat/>
    <w:pPr>
      <w:spacing w:before="260" w:after="260"/>
      <w:outlineLvl w:val="2"/>
    </w:pPr>
    <w:rPr>
      <w:rFonts w:ascii="微软雅黑" w:eastAsia="微软雅黑" w:hAnsi="微软雅黑" w:cs="微软雅黑"/>
      <w:b/>
      <w:bCs/>
      <w:sz w:val="26"/>
      <w:szCs w:val="26"/>
    </w:rPr>
  </w:style>
  <w:style w:type="paragraph" w:customStyle="1" w:styleId="40">
    <w:name w:val="石墨文档标题 4"/>
    <w:next w:val="af1"/>
    <w:uiPriority w:val="9"/>
    <w:unhideWhenUsed/>
    <w:qFormat/>
    <w:pPr>
      <w:spacing w:before="260" w:after="260"/>
      <w:outlineLvl w:val="3"/>
    </w:pPr>
    <w:rPr>
      <w:rFonts w:ascii="微软雅黑" w:eastAsia="微软雅黑" w:hAnsi="微软雅黑" w:cs="微软雅黑"/>
      <w:b/>
      <w:bCs/>
      <w:sz w:val="24"/>
      <w:szCs w:val="24"/>
    </w:rPr>
  </w:style>
  <w:style w:type="paragraph" w:customStyle="1" w:styleId="af4">
    <w:name w:val="石墨文档引用"/>
    <w:qFormat/>
    <w:pPr>
      <w:pBdr>
        <w:left w:val="single" w:sz="30" w:space="10" w:color="F0F0F0"/>
      </w:pBdr>
    </w:pPr>
    <w:rPr>
      <w:rFonts w:ascii="微软雅黑" w:eastAsia="微软雅黑" w:hAnsi="微软雅黑" w:cs="微软雅黑"/>
      <w:color w:val="ADADAD"/>
      <w:sz w:val="22"/>
    </w:rPr>
  </w:style>
  <w:style w:type="character" w:customStyle="1" w:styleId="a7">
    <w:name w:val="页脚 字符"/>
    <w:basedOn w:val="a0"/>
    <w:link w:val="a6"/>
    <w:uiPriority w:val="99"/>
    <w:qFormat/>
    <w:rPr>
      <w:rFonts w:ascii="微软雅黑" w:eastAsia="微软雅黑" w:hAnsi="微软雅黑" w:cs="微软雅黑"/>
      <w:sz w:val="18"/>
    </w:rPr>
  </w:style>
  <w:style w:type="character" w:customStyle="1" w:styleId="10">
    <w:name w:val="标题 1 字符"/>
    <w:basedOn w:val="a0"/>
    <w:link w:val="1"/>
    <w:qFormat/>
    <w:rPr>
      <w:rFonts w:ascii="微软雅黑" w:eastAsia="微软雅黑" w:hAnsi="微软雅黑" w:cs="微软雅黑"/>
      <w:b/>
      <w:bCs/>
      <w:kern w:val="44"/>
      <w:sz w:val="36"/>
      <w:szCs w:val="44"/>
    </w:rPr>
  </w:style>
  <w:style w:type="table" w:customStyle="1" w:styleId="2-11">
    <w:name w:val="清单表 2 - 着色 11"/>
    <w:basedOn w:val="a1"/>
    <w:uiPriority w:val="47"/>
    <w:qFormat/>
    <w:rPr>
      <w:rFonts w:ascii="等线" w:eastAsia="等线" w:hAnsi="等线"/>
      <w:kern w:val="2"/>
      <w:sz w:val="21"/>
      <w:szCs w:val="22"/>
    </w:rPr>
    <w:tblPr>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2">
    <w:name w:val="清单表 2 - 着色 12"/>
    <w:basedOn w:val="a1"/>
    <w:uiPriority w:val="47"/>
    <w:qFormat/>
    <w:tblPr>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WPSOffice1">
    <w:name w:val="WPSOffice手动目录 1"/>
    <w:qFormat/>
  </w:style>
  <w:style w:type="paragraph" w:customStyle="1" w:styleId="12">
    <w:name w:val="列出段落1"/>
    <w:basedOn w:val="a"/>
    <w:qFormat/>
    <w:pPr>
      <w:ind w:firstLineChars="200" w:firstLine="200"/>
    </w:pPr>
    <w:rPr>
      <w:rFonts w:ascii="等线" w:eastAsia="等线" w:hAnsi="Times New Roman" w:cs="Arial"/>
    </w:rPr>
  </w:style>
  <w:style w:type="paragraph" w:customStyle="1" w:styleId="13">
    <w:name w:val="列表段落1"/>
    <w:basedOn w:val="a"/>
    <w:uiPriority w:val="99"/>
    <w:qFormat/>
    <w:pPr>
      <w:ind w:firstLineChars="200" w:firstLine="420"/>
    </w:pPr>
  </w:style>
  <w:style w:type="paragraph" w:customStyle="1" w:styleId="14">
    <w:name w:val="列表段落1"/>
    <w:basedOn w:val="a"/>
    <w:uiPriority w:val="34"/>
    <w:qFormat/>
    <w:pPr>
      <w:ind w:firstLineChars="200" w:firstLine="420"/>
    </w:pPr>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5">
    <w:name w:val="未处理的提及1"/>
    <w:basedOn w:val="a0"/>
    <w:uiPriority w:val="99"/>
    <w:unhideWhenUsed/>
    <w:qFormat/>
    <w:rPr>
      <w:color w:val="605E5C"/>
      <w:shd w:val="clear" w:color="auto" w:fill="E1DFDD"/>
    </w:rPr>
  </w:style>
  <w:style w:type="character" w:customStyle="1" w:styleId="a9">
    <w:name w:val="页眉 字符"/>
    <w:basedOn w:val="a0"/>
    <w:link w:val="a8"/>
    <w:qFormat/>
    <w:rPr>
      <w:rFonts w:ascii="微软雅黑" w:eastAsia="微软雅黑" w:hAnsi="微软雅黑" w:cs="微软雅黑"/>
      <w:sz w:val="18"/>
    </w:rPr>
  </w:style>
  <w:style w:type="character" w:customStyle="1" w:styleId="font21">
    <w:name w:val="font21"/>
    <w:basedOn w:val="a0"/>
    <w:qFormat/>
    <w:rPr>
      <w:rFonts w:ascii="微软雅黑" w:eastAsia="微软雅黑" w:hAnsi="微软雅黑" w:cs="微软雅黑" w:hint="eastAsia"/>
      <w:color w:val="000000"/>
      <w:sz w:val="20"/>
      <w:szCs w:val="20"/>
      <w:u w:val="none"/>
    </w:rPr>
  </w:style>
  <w:style w:type="character" w:customStyle="1" w:styleId="font11">
    <w:name w:val="font11"/>
    <w:basedOn w:val="a0"/>
    <w:qFormat/>
    <w:rPr>
      <w:rFonts w:ascii="微软雅黑" w:eastAsia="微软雅黑" w:hAnsi="微软雅黑" w:cs="微软雅黑" w:hint="eastAsia"/>
      <w:color w:val="000000"/>
      <w:sz w:val="20"/>
      <w:szCs w:val="20"/>
      <w:u w:val="none"/>
    </w:rPr>
  </w:style>
  <w:style w:type="paragraph" w:customStyle="1" w:styleId="-20">
    <w:name w:val="微软雅黑正文-20行间距"/>
    <w:basedOn w:val="a"/>
    <w:qFormat/>
    <w:pPr>
      <w:spacing w:line="400" w:lineRule="exact"/>
      <w:ind w:firstLineChars="200" w:firstLine="420"/>
    </w:pPr>
  </w:style>
  <w:style w:type="paragraph" w:customStyle="1" w:styleId="123">
    <w:name w:val="楷体四号标题1. 2. 3."/>
    <w:basedOn w:val="-20"/>
    <w:next w:val="-20"/>
    <w:qFormat/>
    <w:pPr>
      <w:numPr>
        <w:numId w:val="1"/>
      </w:numPr>
      <w:ind w:firstLineChars="0" w:firstLine="0"/>
    </w:pPr>
    <w:rPr>
      <w:rFonts w:ascii="楷体" w:eastAsia="楷体" w:hAnsi="楷体"/>
      <w:b/>
      <w:sz w:val="28"/>
    </w:rPr>
  </w:style>
  <w:style w:type="character" w:customStyle="1" w:styleId="font41">
    <w:name w:val="font41"/>
    <w:basedOn w:val="a0"/>
    <w:qFormat/>
    <w:rPr>
      <w:rFonts w:ascii="微软雅黑" w:eastAsia="微软雅黑" w:hAnsi="微软雅黑" w:cs="微软雅黑" w:hint="eastAsia"/>
      <w:color w:val="000000"/>
      <w:sz w:val="20"/>
      <w:szCs w:val="20"/>
      <w:u w:val="none"/>
    </w:rPr>
  </w:style>
  <w:style w:type="character" w:customStyle="1" w:styleId="50">
    <w:name w:val="标题 5 字符"/>
    <w:link w:val="5"/>
    <w:uiPriority w:val="9"/>
    <w:qFormat/>
    <w:rPr>
      <w:b/>
      <w:bCs/>
      <w:szCs w:val="28"/>
    </w:rPr>
  </w:style>
  <w:style w:type="character" w:customStyle="1" w:styleId="font51">
    <w:name w:val="font51"/>
    <w:basedOn w:val="a0"/>
    <w:qFormat/>
    <w:rPr>
      <w:rFonts w:ascii="宋体" w:eastAsia="宋体" w:hAnsi="宋体" w:cs="宋体"/>
      <w:b/>
      <w:bCs/>
      <w:color w:val="FFFFFF"/>
      <w:sz w:val="12"/>
      <w:szCs w:val="12"/>
      <w:u w:val="none"/>
    </w:rPr>
  </w:style>
  <w:style w:type="character" w:customStyle="1" w:styleId="font61">
    <w:name w:val="font61"/>
    <w:basedOn w:val="a0"/>
    <w:qFormat/>
    <w:rPr>
      <w:rFonts w:ascii="宋体" w:eastAsia="宋体" w:hAnsi="宋体" w:cs="宋体"/>
      <w:color w:val="FFFFFF"/>
      <w:sz w:val="12"/>
      <w:szCs w:val="12"/>
      <w:u w:val="none"/>
    </w:rPr>
  </w:style>
  <w:style w:type="character" w:customStyle="1" w:styleId="font71">
    <w:name w:val="font71"/>
    <w:basedOn w:val="a0"/>
    <w:qFormat/>
    <w:rPr>
      <w:rFonts w:ascii="宋体" w:eastAsia="宋体" w:hAnsi="宋体" w:cs="宋体"/>
      <w:color w:val="000000"/>
      <w:sz w:val="8"/>
      <w:szCs w:val="8"/>
      <w:u w:val="none"/>
    </w:rPr>
  </w:style>
  <w:style w:type="character" w:customStyle="1" w:styleId="font31">
    <w:name w:val="font31"/>
    <w:basedOn w:val="a0"/>
    <w:qFormat/>
    <w:rPr>
      <w:rFonts w:ascii="宋体" w:eastAsia="宋体" w:hAnsi="宋体" w:cs="宋体"/>
      <w:color w:val="000000"/>
      <w:sz w:val="12"/>
      <w:szCs w:val="12"/>
      <w:u w:val="none"/>
    </w:rPr>
  </w:style>
  <w:style w:type="character" w:customStyle="1" w:styleId="font81">
    <w:name w:val="font81"/>
    <w:basedOn w:val="a0"/>
    <w:qFormat/>
    <w:rPr>
      <w:rFonts w:ascii="Arial" w:hAnsi="Arial" w:cs="Arial" w:hint="default"/>
      <w:color w:val="000000"/>
      <w:sz w:val="10"/>
      <w:szCs w:val="10"/>
      <w:u w:val="none"/>
    </w:rPr>
  </w:style>
  <w:style w:type="paragraph" w:styleId="af5">
    <w:name w:val="Revision"/>
    <w:hidden/>
    <w:uiPriority w:val="99"/>
    <w:unhideWhenUsed/>
    <w:rsid w:val="00952374"/>
    <w:rPr>
      <w:rFonts w:ascii="微软雅黑" w:eastAsia="微软雅黑" w:hAnsi="微软雅黑" w:cs="微软雅黑"/>
      <w:sz w:val="24"/>
    </w:rPr>
  </w:style>
  <w:style w:type="character" w:styleId="af6">
    <w:name w:val="annotation reference"/>
    <w:basedOn w:val="a0"/>
    <w:rsid w:val="00293FD3"/>
    <w:rPr>
      <w:sz w:val="21"/>
      <w:szCs w:val="21"/>
    </w:rPr>
  </w:style>
  <w:style w:type="paragraph" w:styleId="af7">
    <w:name w:val="annotation subject"/>
    <w:basedOn w:val="a3"/>
    <w:next w:val="a3"/>
    <w:link w:val="af8"/>
    <w:rsid w:val="00293FD3"/>
    <w:rPr>
      <w:b/>
      <w:bCs/>
    </w:rPr>
  </w:style>
  <w:style w:type="character" w:customStyle="1" w:styleId="a4">
    <w:name w:val="批注文字 字符"/>
    <w:basedOn w:val="a0"/>
    <w:link w:val="a3"/>
    <w:rsid w:val="00293FD3"/>
    <w:rPr>
      <w:rFonts w:ascii="微软雅黑" w:eastAsia="微软雅黑" w:hAnsi="微软雅黑" w:cs="微软雅黑"/>
      <w:sz w:val="24"/>
    </w:rPr>
  </w:style>
  <w:style w:type="character" w:customStyle="1" w:styleId="af8">
    <w:name w:val="批注主题 字符"/>
    <w:basedOn w:val="a4"/>
    <w:link w:val="af7"/>
    <w:rsid w:val="00293FD3"/>
    <w:rPr>
      <w:rFonts w:ascii="微软雅黑" w:eastAsia="微软雅黑" w:hAnsi="微软雅黑" w:cs="微软雅黑"/>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5</Pages>
  <Words>298</Words>
  <Characters>1704</Characters>
  <Application>Microsoft Office Word</Application>
  <DocSecurity>0</DocSecurity>
  <Lines>14</Lines>
  <Paragraphs>3</Paragraphs>
  <ScaleCrop>false</ScaleCrop>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PMr Zoey</dc:creator>
  <cp:lastModifiedBy>Lu Zhang</cp:lastModifiedBy>
  <cp:revision>6</cp:revision>
  <cp:lastPrinted>2021-04-22T02:32:00Z</cp:lastPrinted>
  <dcterms:created xsi:type="dcterms:W3CDTF">2024-01-05T08:25:00Z</dcterms:created>
  <dcterms:modified xsi:type="dcterms:W3CDTF">2024-01-08T01:48:00Z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7C2688052C114802A0E1EE53191BB71A_13</vt:lpwstr>
  </property>
  <property fmtid="{D5CDD505-2E9C-101B-9397-08002B2CF9AE}" pid="4" name="woTemplateTypoMode" linkTarget="0">
    <vt:lpwstr>web</vt:lpwstr>
  </property>
  <property fmtid="{D5CDD505-2E9C-101B-9397-08002B2CF9AE}" pid="5" name="woTemplate" linkTarget="0">
    <vt:i4>1</vt:i4>
  </property>
</Properties>
</file>